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53" w:rsidRPr="0078181E" w:rsidRDefault="00940F53" w:rsidP="00940F53">
      <w:pPr>
        <w:spacing w:line="640" w:lineRule="exact"/>
        <w:jc w:val="center"/>
        <w:rPr>
          <w:rFonts w:asciiTheme="majorEastAsia" w:eastAsiaTheme="majorEastAsia" w:hAnsiTheme="majorEastAsia"/>
          <w:b/>
          <w:bCs/>
          <w:color w:val="000000"/>
          <w:sz w:val="36"/>
          <w:szCs w:val="36"/>
        </w:rPr>
      </w:pPr>
      <w:r w:rsidRPr="0078181E">
        <w:rPr>
          <w:rFonts w:asciiTheme="majorEastAsia" w:eastAsiaTheme="majorEastAsia" w:hAnsiTheme="majorEastAsia" w:hint="eastAsia"/>
          <w:b/>
          <w:bCs/>
          <w:color w:val="000000"/>
          <w:sz w:val="36"/>
          <w:szCs w:val="36"/>
        </w:rPr>
        <w:t>关于做好20</w:t>
      </w:r>
      <w:r w:rsidR="00384229">
        <w:rPr>
          <w:rFonts w:asciiTheme="majorEastAsia" w:eastAsiaTheme="majorEastAsia" w:hAnsiTheme="majorEastAsia" w:hint="eastAsia"/>
          <w:b/>
          <w:bCs/>
          <w:color w:val="000000"/>
          <w:sz w:val="36"/>
          <w:szCs w:val="36"/>
        </w:rPr>
        <w:t>2</w:t>
      </w:r>
      <w:r w:rsidR="008612D7">
        <w:rPr>
          <w:rFonts w:asciiTheme="majorEastAsia" w:eastAsiaTheme="majorEastAsia" w:hAnsiTheme="majorEastAsia"/>
          <w:b/>
          <w:bCs/>
          <w:color w:val="000000"/>
          <w:sz w:val="36"/>
          <w:szCs w:val="36"/>
        </w:rPr>
        <w:t>1</w:t>
      </w:r>
      <w:r w:rsidRPr="0078181E">
        <w:rPr>
          <w:rFonts w:asciiTheme="majorEastAsia" w:eastAsiaTheme="majorEastAsia" w:hAnsiTheme="majorEastAsia" w:hint="eastAsia"/>
          <w:b/>
          <w:bCs/>
          <w:color w:val="000000"/>
          <w:sz w:val="36"/>
          <w:szCs w:val="36"/>
        </w:rPr>
        <w:t>年</w:t>
      </w:r>
      <w:r w:rsidR="005B7462">
        <w:rPr>
          <w:rFonts w:asciiTheme="majorEastAsia" w:eastAsiaTheme="majorEastAsia" w:hAnsiTheme="majorEastAsia"/>
          <w:b/>
          <w:bCs/>
          <w:color w:val="000000"/>
          <w:sz w:val="36"/>
          <w:szCs w:val="36"/>
        </w:rPr>
        <w:t>9</w:t>
      </w:r>
      <w:r w:rsidRPr="0078181E">
        <w:rPr>
          <w:rFonts w:asciiTheme="majorEastAsia" w:eastAsiaTheme="majorEastAsia" w:hAnsiTheme="majorEastAsia" w:hint="eastAsia"/>
          <w:b/>
          <w:bCs/>
          <w:color w:val="000000"/>
          <w:sz w:val="36"/>
          <w:szCs w:val="36"/>
        </w:rPr>
        <w:t>月全国计算机等级考试</w:t>
      </w:r>
    </w:p>
    <w:p w:rsidR="00940F53" w:rsidRDefault="00940F53" w:rsidP="00940F53">
      <w:pPr>
        <w:spacing w:line="640" w:lineRule="exact"/>
        <w:jc w:val="center"/>
        <w:rPr>
          <w:rFonts w:asciiTheme="majorEastAsia" w:eastAsiaTheme="majorEastAsia" w:hAnsiTheme="majorEastAsia"/>
          <w:b/>
          <w:bCs/>
          <w:color w:val="000000"/>
          <w:sz w:val="36"/>
          <w:szCs w:val="36"/>
        </w:rPr>
      </w:pPr>
      <w:r w:rsidRPr="0078181E">
        <w:rPr>
          <w:rFonts w:asciiTheme="majorEastAsia" w:eastAsiaTheme="majorEastAsia" w:hAnsiTheme="majorEastAsia" w:hint="eastAsia"/>
          <w:b/>
          <w:bCs/>
          <w:color w:val="000000"/>
          <w:sz w:val="36"/>
          <w:szCs w:val="36"/>
        </w:rPr>
        <w:t>报名工作的通知</w:t>
      </w:r>
    </w:p>
    <w:p w:rsidR="00F2671B" w:rsidRDefault="00F2671B" w:rsidP="00940F53">
      <w:pPr>
        <w:spacing w:line="640" w:lineRule="exact"/>
        <w:jc w:val="center"/>
        <w:rPr>
          <w:rFonts w:asciiTheme="majorEastAsia" w:eastAsiaTheme="majorEastAsia" w:hAnsiTheme="majorEastAsia"/>
          <w:b/>
          <w:bCs/>
          <w:color w:val="000000"/>
          <w:sz w:val="36"/>
          <w:szCs w:val="36"/>
        </w:rPr>
      </w:pPr>
    </w:p>
    <w:p w:rsidR="00940F53" w:rsidRPr="00022DE9" w:rsidRDefault="00940F53" w:rsidP="00940F53">
      <w:pPr>
        <w:spacing w:line="580" w:lineRule="exact"/>
        <w:rPr>
          <w:rFonts w:ascii="仿宋" w:eastAsia="仿宋" w:hAnsi="仿宋"/>
          <w:bCs/>
          <w:color w:val="000000"/>
          <w:sz w:val="30"/>
          <w:szCs w:val="30"/>
        </w:rPr>
      </w:pPr>
      <w:r>
        <w:rPr>
          <w:rFonts w:ascii="仿宋" w:eastAsia="仿宋" w:hAnsi="仿宋" w:hint="eastAsia"/>
          <w:bCs/>
          <w:color w:val="000000"/>
          <w:sz w:val="30"/>
          <w:szCs w:val="30"/>
        </w:rPr>
        <w:t>各</w:t>
      </w:r>
      <w:r w:rsidR="006E3549">
        <w:rPr>
          <w:rFonts w:ascii="仿宋" w:eastAsia="仿宋" w:hAnsi="仿宋" w:hint="eastAsia"/>
          <w:bCs/>
          <w:color w:val="000000"/>
          <w:sz w:val="30"/>
          <w:szCs w:val="30"/>
        </w:rPr>
        <w:t>学院：</w:t>
      </w:r>
    </w:p>
    <w:p w:rsidR="00F2671B" w:rsidRDefault="00940F53" w:rsidP="00F2671B">
      <w:pPr>
        <w:spacing w:line="580" w:lineRule="exact"/>
        <w:ind w:firstLineChars="200" w:firstLine="600"/>
        <w:rPr>
          <w:rFonts w:ascii="仿宋" w:eastAsia="仿宋" w:hAnsi="仿宋"/>
          <w:sz w:val="30"/>
          <w:szCs w:val="30"/>
        </w:rPr>
      </w:pPr>
      <w:r w:rsidRPr="00022DE9">
        <w:rPr>
          <w:rFonts w:ascii="仿宋" w:eastAsia="仿宋" w:hAnsi="仿宋" w:hint="eastAsia"/>
          <w:sz w:val="30"/>
          <w:szCs w:val="30"/>
        </w:rPr>
        <w:t>20</w:t>
      </w:r>
      <w:r w:rsidR="00FB7C0C">
        <w:rPr>
          <w:rFonts w:ascii="仿宋" w:eastAsia="仿宋" w:hAnsi="仿宋" w:hint="eastAsia"/>
          <w:sz w:val="30"/>
          <w:szCs w:val="30"/>
        </w:rPr>
        <w:t>2</w:t>
      </w:r>
      <w:r w:rsidR="008612D7">
        <w:rPr>
          <w:rFonts w:ascii="仿宋" w:eastAsia="仿宋" w:hAnsi="仿宋"/>
          <w:sz w:val="30"/>
          <w:szCs w:val="30"/>
        </w:rPr>
        <w:t>1</w:t>
      </w:r>
      <w:r w:rsidRPr="00022DE9">
        <w:rPr>
          <w:rFonts w:ascii="仿宋" w:eastAsia="仿宋" w:hAnsi="仿宋" w:hint="eastAsia"/>
          <w:sz w:val="30"/>
          <w:szCs w:val="30"/>
        </w:rPr>
        <w:t>年</w:t>
      </w:r>
      <w:r w:rsidR="005B7462">
        <w:rPr>
          <w:rFonts w:ascii="仿宋" w:eastAsia="仿宋" w:hAnsi="仿宋"/>
          <w:sz w:val="30"/>
          <w:szCs w:val="30"/>
        </w:rPr>
        <w:t>9</w:t>
      </w:r>
      <w:r w:rsidRPr="00022DE9">
        <w:rPr>
          <w:rFonts w:ascii="仿宋" w:eastAsia="仿宋" w:hAnsi="仿宋" w:hint="eastAsia"/>
          <w:sz w:val="30"/>
          <w:szCs w:val="30"/>
        </w:rPr>
        <w:t>月全国计算机等级考试（以下简称NCRE）</w:t>
      </w:r>
      <w:r>
        <w:rPr>
          <w:rFonts w:ascii="仿宋" w:eastAsia="仿宋" w:hAnsi="仿宋" w:hint="eastAsia"/>
          <w:sz w:val="30"/>
          <w:szCs w:val="30"/>
        </w:rPr>
        <w:t>将</w:t>
      </w:r>
      <w:r>
        <w:rPr>
          <w:rFonts w:ascii="仿宋" w:eastAsia="仿宋" w:hAnsi="仿宋" w:hint="eastAsia"/>
          <w:color w:val="000000"/>
          <w:sz w:val="30"/>
          <w:szCs w:val="30"/>
        </w:rPr>
        <w:t>于</w:t>
      </w:r>
      <w:r w:rsidR="005B7462">
        <w:rPr>
          <w:rFonts w:ascii="仿宋" w:eastAsia="仿宋" w:hAnsi="仿宋"/>
          <w:color w:val="000000"/>
          <w:sz w:val="30"/>
          <w:szCs w:val="30"/>
        </w:rPr>
        <w:t>9</w:t>
      </w:r>
      <w:r w:rsidRPr="00022DE9">
        <w:rPr>
          <w:rFonts w:ascii="仿宋" w:eastAsia="仿宋" w:hAnsi="仿宋" w:hint="eastAsia"/>
          <w:color w:val="000000"/>
          <w:sz w:val="30"/>
          <w:szCs w:val="30"/>
        </w:rPr>
        <w:t>月</w:t>
      </w:r>
      <w:r w:rsidR="008612D7">
        <w:rPr>
          <w:rFonts w:ascii="仿宋" w:eastAsia="仿宋" w:hAnsi="仿宋"/>
          <w:color w:val="000000"/>
          <w:sz w:val="30"/>
          <w:szCs w:val="30"/>
        </w:rPr>
        <w:t>2</w:t>
      </w:r>
      <w:r w:rsidR="005B7462">
        <w:rPr>
          <w:rFonts w:ascii="仿宋" w:eastAsia="仿宋" w:hAnsi="仿宋"/>
          <w:color w:val="000000"/>
          <w:sz w:val="30"/>
          <w:szCs w:val="30"/>
        </w:rPr>
        <w:t>5</w:t>
      </w:r>
      <w:r w:rsidRPr="00022DE9">
        <w:rPr>
          <w:rFonts w:ascii="仿宋" w:eastAsia="仿宋" w:hAnsi="仿宋" w:hint="eastAsia"/>
          <w:color w:val="000000"/>
          <w:sz w:val="30"/>
          <w:szCs w:val="30"/>
        </w:rPr>
        <w:t>日</w:t>
      </w:r>
      <w:r>
        <w:rPr>
          <w:rFonts w:ascii="仿宋" w:eastAsia="仿宋" w:hAnsi="仿宋" w:hint="eastAsia"/>
          <w:color w:val="000000"/>
          <w:sz w:val="30"/>
          <w:szCs w:val="30"/>
        </w:rPr>
        <w:t>开始，</w:t>
      </w:r>
      <w:r w:rsidR="00FB7C0C">
        <w:rPr>
          <w:rFonts w:ascii="仿宋" w:eastAsia="仿宋" w:hAnsi="仿宋" w:hint="eastAsia"/>
          <w:color w:val="000000"/>
          <w:sz w:val="30"/>
          <w:szCs w:val="30"/>
        </w:rPr>
        <w:t>为做好</w:t>
      </w:r>
      <w:r w:rsidRPr="00022DE9">
        <w:rPr>
          <w:rFonts w:ascii="仿宋" w:eastAsia="仿宋" w:hAnsi="仿宋" w:hint="eastAsia"/>
          <w:sz w:val="30"/>
          <w:szCs w:val="30"/>
        </w:rPr>
        <w:t>报名工作，现将有关事项通知如下：</w:t>
      </w:r>
    </w:p>
    <w:p w:rsidR="00940F53" w:rsidRPr="00022DE9" w:rsidRDefault="00017772" w:rsidP="00A901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2"/>
        <w:jc w:val="left"/>
        <w:rPr>
          <w:rFonts w:ascii="仿宋" w:eastAsia="仿宋" w:hAnsi="仿宋" w:cs="黑体"/>
          <w:b/>
          <w:sz w:val="30"/>
          <w:szCs w:val="30"/>
        </w:rPr>
      </w:pPr>
      <w:r>
        <w:rPr>
          <w:rFonts w:ascii="仿宋" w:eastAsia="仿宋" w:hAnsi="仿宋" w:cs="黑体" w:hint="eastAsia"/>
          <w:b/>
          <w:sz w:val="30"/>
          <w:szCs w:val="30"/>
        </w:rPr>
        <w:t>一</w:t>
      </w:r>
      <w:r w:rsidR="00940F53" w:rsidRPr="00022DE9">
        <w:rPr>
          <w:rFonts w:ascii="仿宋" w:eastAsia="仿宋" w:hAnsi="仿宋" w:cs="黑体" w:hint="eastAsia"/>
          <w:b/>
          <w:sz w:val="30"/>
          <w:szCs w:val="30"/>
        </w:rPr>
        <w:t>、报名工作</w:t>
      </w:r>
    </w:p>
    <w:p w:rsidR="007E1835" w:rsidRPr="007E1835" w:rsidRDefault="007E1835" w:rsidP="007E1835">
      <w:pPr>
        <w:numPr>
          <w:ilvl w:val="0"/>
          <w:numId w:val="1"/>
        </w:numPr>
        <w:spacing w:line="560" w:lineRule="exact"/>
        <w:ind w:firstLineChars="200" w:firstLine="602"/>
        <w:rPr>
          <w:rFonts w:ascii="仿宋" w:eastAsia="仿宋" w:hAnsi="仿宋" w:cs="楷体_GB2312"/>
          <w:b/>
          <w:sz w:val="30"/>
          <w:szCs w:val="30"/>
        </w:rPr>
      </w:pPr>
      <w:r>
        <w:rPr>
          <w:rFonts w:ascii="仿宋" w:eastAsia="仿宋" w:hAnsi="仿宋" w:cs="楷体_GB2312" w:hint="eastAsia"/>
          <w:b/>
          <w:sz w:val="30"/>
          <w:szCs w:val="30"/>
        </w:rPr>
        <w:t>报名时间</w:t>
      </w:r>
    </w:p>
    <w:p w:rsidR="007E1835" w:rsidRPr="009924FE" w:rsidRDefault="007E183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AF1C22">
        <w:rPr>
          <w:rFonts w:ascii="仿宋" w:eastAsia="仿宋" w:hAnsi="仿宋"/>
          <w:sz w:val="30"/>
          <w:szCs w:val="30"/>
        </w:rPr>
        <w:t>考生个</w:t>
      </w:r>
      <w:r w:rsidRPr="009924FE">
        <w:rPr>
          <w:rFonts w:ascii="仿宋" w:eastAsia="仿宋" w:hAnsi="仿宋"/>
          <w:sz w:val="30"/>
          <w:szCs w:val="30"/>
        </w:rPr>
        <w:t>人网上注册报名时间：</w:t>
      </w:r>
      <w:r w:rsidR="005B7462" w:rsidRPr="009924FE">
        <w:rPr>
          <w:rFonts w:ascii="仿宋" w:eastAsia="仿宋" w:hAnsi="仿宋" w:hint="eastAsia"/>
          <w:color w:val="000000"/>
          <w:sz w:val="30"/>
          <w:szCs w:val="30"/>
        </w:rPr>
        <w:t>2021年7月2日</w:t>
      </w:r>
      <w:r w:rsidR="005B7462" w:rsidRPr="009924FE">
        <w:rPr>
          <w:rFonts w:ascii="仿宋" w:eastAsia="仿宋" w:hAnsi="仿宋"/>
          <w:color w:val="000000"/>
          <w:sz w:val="30"/>
          <w:szCs w:val="30"/>
        </w:rPr>
        <w:t>9</w:t>
      </w:r>
      <w:r w:rsidR="005B7462" w:rsidRPr="009924FE">
        <w:rPr>
          <w:rFonts w:ascii="仿宋" w:eastAsia="仿宋" w:hAnsi="仿宋" w:hint="eastAsia"/>
          <w:color w:val="000000"/>
          <w:sz w:val="30"/>
          <w:szCs w:val="30"/>
        </w:rPr>
        <w:t>点至8日17点</w:t>
      </w:r>
      <w:r w:rsidRPr="009924FE">
        <w:rPr>
          <w:rFonts w:ascii="仿宋" w:eastAsia="仿宋" w:hAnsi="仿宋"/>
          <w:sz w:val="30"/>
          <w:szCs w:val="30"/>
        </w:rPr>
        <w:t>。</w:t>
      </w:r>
    </w:p>
    <w:p w:rsidR="007E1835" w:rsidRPr="009924FE" w:rsidRDefault="007E183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sz w:val="30"/>
          <w:szCs w:val="30"/>
        </w:rPr>
        <w:t>考生网上缴费时间：</w:t>
      </w:r>
      <w:r w:rsidR="005B7462" w:rsidRPr="009924FE">
        <w:rPr>
          <w:rFonts w:ascii="仿宋" w:eastAsia="仿宋" w:hAnsi="仿宋" w:hint="eastAsia"/>
          <w:color w:val="000000"/>
          <w:sz w:val="30"/>
          <w:szCs w:val="30"/>
        </w:rPr>
        <w:t>2021年7月19日9点至21日</w:t>
      </w:r>
      <w:r w:rsidR="005B7462" w:rsidRPr="009924FE">
        <w:rPr>
          <w:rFonts w:ascii="仿宋" w:eastAsia="仿宋" w:hAnsi="仿宋"/>
          <w:color w:val="000000"/>
          <w:sz w:val="30"/>
          <w:szCs w:val="30"/>
        </w:rPr>
        <w:t>17</w:t>
      </w:r>
      <w:r w:rsidR="005B7462" w:rsidRPr="009924FE">
        <w:rPr>
          <w:rFonts w:ascii="仿宋" w:eastAsia="仿宋" w:hAnsi="仿宋" w:hint="eastAsia"/>
          <w:color w:val="000000"/>
          <w:sz w:val="30"/>
          <w:szCs w:val="30"/>
        </w:rPr>
        <w:t>点</w:t>
      </w:r>
      <w:r w:rsidRPr="009924FE">
        <w:rPr>
          <w:rFonts w:ascii="仿宋" w:eastAsia="仿宋" w:hAnsi="仿宋"/>
          <w:sz w:val="30"/>
          <w:szCs w:val="30"/>
        </w:rPr>
        <w:t>。</w:t>
      </w:r>
    </w:p>
    <w:p w:rsidR="00017772" w:rsidRPr="009924FE" w:rsidRDefault="00017772"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准考证</w:t>
      </w:r>
      <w:r w:rsidRPr="009924FE">
        <w:rPr>
          <w:rFonts w:ascii="仿宋" w:eastAsia="仿宋" w:hAnsi="仿宋"/>
          <w:sz w:val="30"/>
          <w:szCs w:val="30"/>
        </w:rPr>
        <w:t>打印时间</w:t>
      </w:r>
      <w:r w:rsidRPr="009924FE">
        <w:rPr>
          <w:rFonts w:ascii="仿宋" w:eastAsia="仿宋" w:hAnsi="仿宋" w:hint="eastAsia"/>
          <w:sz w:val="30"/>
          <w:szCs w:val="30"/>
        </w:rPr>
        <w:t>：</w:t>
      </w:r>
      <w:r w:rsidR="005B7462" w:rsidRPr="009924FE">
        <w:rPr>
          <w:rFonts w:ascii="仿宋" w:eastAsia="仿宋" w:hAnsi="仿宋" w:hint="eastAsia"/>
          <w:color w:val="000000"/>
          <w:sz w:val="30"/>
          <w:szCs w:val="30"/>
        </w:rPr>
        <w:t>2021年9</w:t>
      </w:r>
      <w:r w:rsidR="005B7462" w:rsidRPr="009924FE">
        <w:rPr>
          <w:rFonts w:ascii="仿宋" w:eastAsia="仿宋" w:hAnsi="仿宋" w:hint="eastAsia"/>
          <w:color w:val="000000"/>
          <w:spacing w:val="-6"/>
          <w:sz w:val="30"/>
          <w:szCs w:val="30"/>
        </w:rPr>
        <w:t>月16日9点至</w:t>
      </w:r>
      <w:r w:rsidR="005B7462" w:rsidRPr="009924FE">
        <w:rPr>
          <w:rFonts w:ascii="仿宋" w:eastAsia="仿宋" w:hAnsi="仿宋"/>
          <w:color w:val="000000"/>
          <w:spacing w:val="-6"/>
          <w:sz w:val="30"/>
          <w:szCs w:val="30"/>
        </w:rPr>
        <w:t>2</w:t>
      </w:r>
      <w:r w:rsidR="005B7462" w:rsidRPr="009924FE">
        <w:rPr>
          <w:rFonts w:ascii="仿宋" w:eastAsia="仿宋" w:hAnsi="仿宋" w:hint="eastAsia"/>
          <w:color w:val="000000"/>
          <w:spacing w:val="-6"/>
          <w:sz w:val="30"/>
          <w:szCs w:val="30"/>
        </w:rPr>
        <w:t>7日18点</w:t>
      </w:r>
      <w:r w:rsidRPr="009924FE">
        <w:rPr>
          <w:rFonts w:ascii="仿宋" w:eastAsia="仿宋" w:hAnsi="仿宋" w:hint="eastAsia"/>
          <w:sz w:val="30"/>
          <w:szCs w:val="30"/>
        </w:rPr>
        <w:t>登陆</w:t>
      </w:r>
      <w:r w:rsidRPr="009924FE">
        <w:rPr>
          <w:rFonts w:ascii="仿宋" w:eastAsia="仿宋" w:hAnsi="仿宋"/>
          <w:sz w:val="30"/>
          <w:szCs w:val="30"/>
        </w:rPr>
        <w:t>报名系统自行打印。</w:t>
      </w:r>
    </w:p>
    <w:p w:rsidR="00017772" w:rsidRDefault="00017772" w:rsidP="001D1184">
      <w:pPr>
        <w:numPr>
          <w:ilvl w:val="0"/>
          <w:numId w:val="1"/>
        </w:numPr>
        <w:spacing w:line="560" w:lineRule="exact"/>
        <w:ind w:firstLineChars="200" w:firstLine="602"/>
        <w:rPr>
          <w:rFonts w:ascii="仿宋" w:eastAsia="仿宋" w:hAnsi="仿宋" w:cs="楷体_GB2312"/>
          <w:b/>
          <w:sz w:val="30"/>
          <w:szCs w:val="30"/>
        </w:rPr>
      </w:pPr>
      <w:r>
        <w:rPr>
          <w:rFonts w:ascii="仿宋" w:eastAsia="仿宋" w:hAnsi="仿宋" w:cs="楷体_GB2312" w:hint="eastAsia"/>
          <w:b/>
          <w:sz w:val="30"/>
          <w:szCs w:val="30"/>
        </w:rPr>
        <w:t>报名</w:t>
      </w:r>
      <w:r>
        <w:rPr>
          <w:rFonts w:ascii="仿宋" w:eastAsia="仿宋" w:hAnsi="仿宋" w:cs="楷体_GB2312"/>
          <w:b/>
          <w:sz w:val="30"/>
          <w:szCs w:val="30"/>
        </w:rPr>
        <w:t>对象</w:t>
      </w:r>
    </w:p>
    <w:p w:rsidR="00017772" w:rsidRPr="00017772" w:rsidRDefault="00017772" w:rsidP="00017772">
      <w:pPr>
        <w:spacing w:line="560" w:lineRule="exact"/>
        <w:ind w:left="602"/>
        <w:rPr>
          <w:rFonts w:ascii="仿宋" w:eastAsia="仿宋" w:hAnsi="仿宋"/>
          <w:sz w:val="30"/>
          <w:szCs w:val="30"/>
        </w:rPr>
      </w:pPr>
      <w:r w:rsidRPr="00017772">
        <w:rPr>
          <w:rFonts w:ascii="仿宋" w:eastAsia="仿宋" w:hAnsi="仿宋" w:hint="eastAsia"/>
          <w:sz w:val="30"/>
          <w:szCs w:val="30"/>
        </w:rPr>
        <w:t>我校</w:t>
      </w:r>
      <w:r w:rsidRPr="00017772">
        <w:rPr>
          <w:rFonts w:ascii="仿宋" w:eastAsia="仿宋" w:hAnsi="仿宋"/>
          <w:sz w:val="30"/>
          <w:szCs w:val="30"/>
        </w:rPr>
        <w:t>全体在校学生</w:t>
      </w:r>
    </w:p>
    <w:p w:rsidR="001D1184" w:rsidRPr="001D1184" w:rsidRDefault="00940F53" w:rsidP="001D1184">
      <w:pPr>
        <w:numPr>
          <w:ilvl w:val="0"/>
          <w:numId w:val="1"/>
        </w:numPr>
        <w:spacing w:line="560" w:lineRule="exact"/>
        <w:ind w:firstLineChars="200" w:firstLine="602"/>
        <w:rPr>
          <w:rFonts w:ascii="仿宋" w:eastAsia="仿宋" w:hAnsi="仿宋" w:cs="楷体_GB2312"/>
          <w:b/>
          <w:sz w:val="30"/>
          <w:szCs w:val="30"/>
        </w:rPr>
      </w:pPr>
      <w:r w:rsidRPr="001D1184">
        <w:rPr>
          <w:rFonts w:ascii="仿宋" w:eastAsia="仿宋" w:hAnsi="仿宋" w:cs="楷体_GB2312" w:hint="eastAsia"/>
          <w:b/>
          <w:sz w:val="30"/>
          <w:szCs w:val="30"/>
        </w:rPr>
        <w:t>报名流程</w:t>
      </w:r>
    </w:p>
    <w:p w:rsidR="001D1184" w:rsidRPr="009924FE" w:rsidRDefault="001D1184"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报名分为考生网上填报基本信息、考生网上缴费</w:t>
      </w:r>
      <w:r w:rsidRPr="009924FE">
        <w:rPr>
          <w:rFonts w:ascii="仿宋" w:eastAsia="仿宋" w:hAnsi="仿宋"/>
          <w:sz w:val="30"/>
          <w:szCs w:val="30"/>
        </w:rPr>
        <w:t>2</w:t>
      </w:r>
      <w:r w:rsidRPr="009924FE">
        <w:rPr>
          <w:rFonts w:ascii="仿宋" w:eastAsia="仿宋" w:hAnsi="仿宋" w:hint="eastAsia"/>
          <w:sz w:val="30"/>
          <w:szCs w:val="30"/>
        </w:rPr>
        <w:t>个步骤。</w:t>
      </w:r>
    </w:p>
    <w:p w:rsidR="001D1184" w:rsidRPr="009924FE" w:rsidRDefault="001D1184"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sz w:val="30"/>
          <w:szCs w:val="30"/>
        </w:rPr>
        <w:t>1.</w:t>
      </w:r>
      <w:r w:rsidRPr="009924FE">
        <w:rPr>
          <w:rFonts w:ascii="仿宋" w:eastAsia="仿宋" w:hAnsi="仿宋" w:hint="eastAsia"/>
          <w:sz w:val="30"/>
          <w:szCs w:val="30"/>
        </w:rPr>
        <w:t>考生网上填报基本信息</w:t>
      </w:r>
    </w:p>
    <w:p w:rsidR="000C2965" w:rsidRPr="009924FE" w:rsidRDefault="000C296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考生登录</w:t>
      </w:r>
      <w:r w:rsidR="00B242FD" w:rsidRPr="009924FE">
        <w:rPr>
          <w:rFonts w:ascii="仿宋" w:eastAsia="仿宋" w:hAnsi="仿宋" w:hint="eastAsia"/>
          <w:sz w:val="30"/>
          <w:szCs w:val="30"/>
        </w:rPr>
        <w:t>山东省</w:t>
      </w:r>
      <w:r w:rsidR="00B242FD" w:rsidRPr="009924FE">
        <w:rPr>
          <w:rFonts w:ascii="仿宋" w:eastAsia="仿宋" w:hAnsi="仿宋"/>
          <w:sz w:val="30"/>
          <w:szCs w:val="30"/>
        </w:rPr>
        <w:t>教育招生考试院</w:t>
      </w:r>
      <w:r w:rsidRPr="009924FE">
        <w:rPr>
          <w:rFonts w:ascii="仿宋" w:eastAsia="仿宋" w:hAnsi="仿宋" w:hint="eastAsia"/>
          <w:sz w:val="30"/>
          <w:szCs w:val="30"/>
        </w:rPr>
        <w:t>网站（www.sdzk.cn)，依次选择“网上报名”/“报名系统”/“全国计算机等级考试报名系统”，按系统提示步骤即可完成报名。</w:t>
      </w:r>
    </w:p>
    <w:p w:rsidR="00B242FD" w:rsidRPr="009924FE" w:rsidRDefault="00B242FD" w:rsidP="00B242FD">
      <w:pPr>
        <w:pStyle w:val="1"/>
        <w:spacing w:line="580" w:lineRule="exact"/>
        <w:ind w:firstLine="600"/>
        <w:rPr>
          <w:rFonts w:ascii="仿宋" w:eastAsia="仿宋" w:hAnsi="仿宋"/>
          <w:sz w:val="30"/>
          <w:szCs w:val="30"/>
        </w:rPr>
      </w:pPr>
      <w:r w:rsidRPr="009924FE">
        <w:rPr>
          <w:rFonts w:ascii="仿宋" w:eastAsia="仿宋" w:hAnsi="仿宋" w:hint="eastAsia"/>
          <w:kern w:val="2"/>
          <w:sz w:val="30"/>
          <w:szCs w:val="30"/>
        </w:rPr>
        <w:t>网上报名时，考生</w:t>
      </w:r>
      <w:r w:rsidRPr="009924FE">
        <w:rPr>
          <w:rFonts w:ascii="仿宋" w:eastAsia="仿宋" w:hAnsi="仿宋"/>
          <w:kern w:val="2"/>
          <w:sz w:val="30"/>
          <w:szCs w:val="30"/>
        </w:rPr>
        <w:t>需要</w:t>
      </w:r>
      <w:r w:rsidRPr="009924FE">
        <w:rPr>
          <w:rFonts w:ascii="仿宋" w:eastAsia="仿宋" w:hAnsi="仿宋" w:hint="eastAsia"/>
          <w:kern w:val="2"/>
          <w:sz w:val="30"/>
          <w:szCs w:val="30"/>
        </w:rPr>
        <w:t>输入E</w:t>
      </w:r>
      <w:r w:rsidRPr="009924FE">
        <w:rPr>
          <w:rFonts w:ascii="仿宋" w:eastAsia="仿宋" w:hAnsi="仿宋"/>
          <w:kern w:val="2"/>
          <w:sz w:val="30"/>
          <w:szCs w:val="30"/>
        </w:rPr>
        <w:t>TEST通行证账号。</w:t>
      </w:r>
      <w:r w:rsidRPr="009924FE">
        <w:rPr>
          <w:rFonts w:ascii="仿宋" w:eastAsia="仿宋" w:hAnsi="仿宋" w:hint="eastAsia"/>
          <w:kern w:val="2"/>
          <w:sz w:val="30"/>
          <w:szCs w:val="30"/>
        </w:rPr>
        <w:t>该</w:t>
      </w:r>
      <w:r w:rsidRPr="009924FE">
        <w:rPr>
          <w:rFonts w:ascii="仿宋" w:eastAsia="仿宋" w:hAnsi="仿宋"/>
          <w:kern w:val="2"/>
          <w:sz w:val="30"/>
          <w:szCs w:val="30"/>
        </w:rPr>
        <w:t>账号在</w:t>
      </w:r>
      <w:r w:rsidRPr="009924FE">
        <w:rPr>
          <w:rFonts w:ascii="仿宋" w:eastAsia="仿宋" w:hAnsi="仿宋" w:hint="eastAsia"/>
          <w:kern w:val="2"/>
          <w:sz w:val="30"/>
          <w:szCs w:val="30"/>
        </w:rPr>
        <w:t>教育部</w:t>
      </w:r>
      <w:r w:rsidRPr="009924FE">
        <w:rPr>
          <w:rFonts w:ascii="仿宋" w:eastAsia="仿宋" w:hAnsi="仿宋"/>
          <w:kern w:val="2"/>
          <w:sz w:val="30"/>
          <w:szCs w:val="30"/>
        </w:rPr>
        <w:t>考试中心所有使用ETEST通行证的</w:t>
      </w:r>
      <w:r w:rsidRPr="009924FE">
        <w:rPr>
          <w:rFonts w:ascii="仿宋" w:eastAsia="仿宋" w:hAnsi="仿宋" w:hint="eastAsia"/>
          <w:kern w:val="2"/>
          <w:sz w:val="30"/>
          <w:szCs w:val="30"/>
        </w:rPr>
        <w:t>报名</w:t>
      </w:r>
      <w:r w:rsidRPr="009924FE">
        <w:rPr>
          <w:rFonts w:ascii="仿宋" w:eastAsia="仿宋" w:hAnsi="仿宋"/>
          <w:kern w:val="2"/>
          <w:sz w:val="30"/>
          <w:szCs w:val="30"/>
        </w:rPr>
        <w:t>系统中通用，</w:t>
      </w:r>
      <w:r w:rsidRPr="009924FE">
        <w:rPr>
          <w:rFonts w:ascii="仿宋" w:eastAsia="仿宋" w:hAnsi="仿宋" w:hint="eastAsia"/>
          <w:kern w:val="2"/>
          <w:sz w:val="30"/>
          <w:szCs w:val="30"/>
        </w:rPr>
        <w:t>如考生的电子邮箱或手机号</w:t>
      </w:r>
      <w:r w:rsidRPr="009924FE">
        <w:rPr>
          <w:rFonts w:ascii="仿宋" w:eastAsia="仿宋" w:hAnsi="仿宋"/>
          <w:kern w:val="2"/>
          <w:sz w:val="30"/>
          <w:szCs w:val="30"/>
        </w:rPr>
        <w:t>已在其他考试</w:t>
      </w:r>
      <w:r w:rsidRPr="009924FE">
        <w:rPr>
          <w:rFonts w:ascii="仿宋" w:eastAsia="仿宋" w:hAnsi="仿宋" w:hint="eastAsia"/>
          <w:kern w:val="2"/>
          <w:sz w:val="30"/>
          <w:szCs w:val="30"/>
        </w:rPr>
        <w:t>项目</w:t>
      </w:r>
      <w:r w:rsidRPr="009924FE">
        <w:rPr>
          <w:rFonts w:ascii="仿宋" w:eastAsia="仿宋" w:hAnsi="仿宋"/>
          <w:kern w:val="2"/>
          <w:sz w:val="30"/>
          <w:szCs w:val="30"/>
        </w:rPr>
        <w:t>中注册过</w:t>
      </w:r>
      <w:r w:rsidRPr="009924FE">
        <w:rPr>
          <w:rFonts w:ascii="仿宋" w:eastAsia="仿宋" w:hAnsi="仿宋" w:hint="eastAsia"/>
          <w:kern w:val="2"/>
          <w:sz w:val="30"/>
          <w:szCs w:val="30"/>
        </w:rPr>
        <w:t>通行证，无需再次注册。</w:t>
      </w:r>
    </w:p>
    <w:p w:rsidR="00B242FD" w:rsidRPr="009924FE" w:rsidRDefault="00B242FD"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p>
    <w:p w:rsidR="000C2965" w:rsidRPr="009924FE" w:rsidRDefault="000C296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lastRenderedPageBreak/>
        <w:t>在进行网上基本信息填报前，考生要仔细查看报考界面的提示信息和考点院校所在地，然后认真填写、核对报考信息，如有错误要及时修改。一旦缴费，考生身份证号、考点、报考科目等关键信息将不能改动。考生需对自己所填报的各项信息的</w:t>
      </w:r>
      <w:r w:rsidRPr="009924FE">
        <w:rPr>
          <w:rFonts w:ascii="仿宋" w:eastAsia="仿宋" w:hAnsi="仿宋"/>
          <w:sz w:val="30"/>
          <w:szCs w:val="30"/>
        </w:rPr>
        <w:t>真实性、有效性、规范性负责</w:t>
      </w:r>
      <w:r w:rsidRPr="009924FE">
        <w:rPr>
          <w:rFonts w:ascii="仿宋" w:eastAsia="仿宋" w:hAnsi="仿宋" w:hint="eastAsia"/>
          <w:sz w:val="30"/>
          <w:szCs w:val="30"/>
        </w:rPr>
        <w:t>，</w:t>
      </w:r>
      <w:r w:rsidRPr="009924FE">
        <w:rPr>
          <w:rFonts w:ascii="仿宋" w:eastAsia="仿宋" w:hAnsi="仿宋"/>
          <w:sz w:val="30"/>
          <w:szCs w:val="30"/>
        </w:rPr>
        <w:t>如因个人原因造成信息有误，导致考生无法参加考试或成绩无效，责任</w:t>
      </w:r>
      <w:r w:rsidRPr="009924FE">
        <w:rPr>
          <w:rFonts w:ascii="仿宋" w:eastAsia="仿宋" w:hAnsi="仿宋" w:hint="eastAsia"/>
          <w:sz w:val="30"/>
          <w:szCs w:val="30"/>
        </w:rPr>
        <w:t>由考生</w:t>
      </w:r>
      <w:r w:rsidRPr="009924FE">
        <w:rPr>
          <w:rFonts w:ascii="仿宋" w:eastAsia="仿宋" w:hAnsi="仿宋"/>
          <w:sz w:val="30"/>
          <w:szCs w:val="30"/>
        </w:rPr>
        <w:t>自负。</w:t>
      </w:r>
    </w:p>
    <w:p w:rsidR="000C2965" w:rsidRPr="009924FE" w:rsidRDefault="000C296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报名过程中如</w:t>
      </w:r>
      <w:proofErr w:type="gramStart"/>
      <w:r w:rsidRPr="009924FE">
        <w:rPr>
          <w:rFonts w:ascii="仿宋" w:eastAsia="仿宋" w:hAnsi="仿宋" w:hint="eastAsia"/>
          <w:sz w:val="30"/>
          <w:szCs w:val="30"/>
        </w:rPr>
        <w:t>遇软件</w:t>
      </w:r>
      <w:proofErr w:type="gramEnd"/>
      <w:r w:rsidRPr="009924FE">
        <w:rPr>
          <w:rFonts w:ascii="仿宋" w:eastAsia="仿宋" w:hAnsi="仿宋" w:hint="eastAsia"/>
          <w:sz w:val="30"/>
          <w:szCs w:val="30"/>
        </w:rPr>
        <w:t>系统字库中没有的生僻字，以拼音全拼（半角、大写字母）代替，考生需要在报名结束10天内向考点提供姓名生僻字情况说明，供打印合格证书使用。</w:t>
      </w:r>
    </w:p>
    <w:p w:rsidR="000C2965" w:rsidRPr="009924FE" w:rsidRDefault="000C296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考生应牢记个人报名信息（尤其是缴费账号、电子邮箱、手机号），在本次考试成绩公布之前尽量不要注销或更换缴费账号、电子邮箱、手机号，防止无法及时接收相关信息。</w:t>
      </w:r>
    </w:p>
    <w:p w:rsidR="000C2965" w:rsidRPr="009924FE" w:rsidRDefault="000C296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2.网上缴费</w:t>
      </w:r>
    </w:p>
    <w:p w:rsidR="00B242FD" w:rsidRPr="009924FE" w:rsidRDefault="00B242FD"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color w:val="000000"/>
          <w:sz w:val="30"/>
          <w:szCs w:val="30"/>
        </w:rPr>
      </w:pPr>
      <w:r w:rsidRPr="009924FE">
        <w:rPr>
          <w:rFonts w:ascii="仿宋" w:eastAsia="仿宋" w:hAnsi="仿宋" w:hint="eastAsia"/>
          <w:color w:val="000000"/>
          <w:sz w:val="30"/>
          <w:szCs w:val="30"/>
        </w:rPr>
        <w:t>根据《山东省发展和改革委员会 山东省财政厅关于重新明确全国计算机等级考试收费标准有关问题的通知》（</w:t>
      </w:r>
      <w:proofErr w:type="gramStart"/>
      <w:r w:rsidRPr="009924FE">
        <w:rPr>
          <w:rFonts w:ascii="仿宋" w:eastAsia="仿宋" w:hAnsi="仿宋" w:hint="eastAsia"/>
          <w:color w:val="000000"/>
          <w:sz w:val="30"/>
          <w:szCs w:val="30"/>
        </w:rPr>
        <w:t>鲁发改成本</w:t>
      </w:r>
      <w:proofErr w:type="gramEnd"/>
      <w:r w:rsidRPr="009924FE">
        <w:rPr>
          <w:rFonts w:ascii="仿宋" w:eastAsia="仿宋" w:hAnsi="仿宋" w:hint="eastAsia"/>
          <w:color w:val="000000"/>
          <w:sz w:val="30"/>
          <w:szCs w:val="30"/>
        </w:rPr>
        <w:t>〔2021〕473号），我省N</w:t>
      </w:r>
      <w:r w:rsidRPr="009924FE">
        <w:rPr>
          <w:rFonts w:ascii="仿宋" w:eastAsia="仿宋" w:hAnsi="仿宋"/>
          <w:color w:val="000000"/>
          <w:sz w:val="30"/>
          <w:szCs w:val="30"/>
        </w:rPr>
        <w:t>CRE</w:t>
      </w:r>
      <w:r w:rsidRPr="009924FE">
        <w:rPr>
          <w:rFonts w:ascii="仿宋" w:eastAsia="仿宋" w:hAnsi="仿宋" w:hint="eastAsia"/>
          <w:color w:val="000000"/>
          <w:sz w:val="30"/>
          <w:szCs w:val="30"/>
        </w:rPr>
        <w:t>报名考试费收费标准为一级、二级、三级每人每科目72元，四级每人每科目112元。</w:t>
      </w:r>
    </w:p>
    <w:p w:rsidR="000C2965" w:rsidRPr="009924FE" w:rsidRDefault="000C296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考生网上填报基本信息后，须在24小时内完成缴费（超过24小时未缴费，系统会自动删除考生报考信息）并确认报考</w:t>
      </w:r>
      <w:r w:rsidRPr="009924FE">
        <w:rPr>
          <w:rFonts w:ascii="仿宋" w:eastAsia="仿宋" w:hAnsi="仿宋"/>
          <w:sz w:val="30"/>
          <w:szCs w:val="30"/>
        </w:rPr>
        <w:t>科目支付状态为“已支付”</w:t>
      </w:r>
      <w:r w:rsidRPr="009924FE">
        <w:rPr>
          <w:rFonts w:ascii="仿宋" w:eastAsia="仿宋" w:hAnsi="仿宋" w:hint="eastAsia"/>
          <w:sz w:val="30"/>
          <w:szCs w:val="30"/>
        </w:rPr>
        <w:t>，未在规定时间内完成缴费的视为考生自行放弃报名及考试资格。</w:t>
      </w:r>
    </w:p>
    <w:p w:rsidR="000C2965" w:rsidRPr="009924FE" w:rsidRDefault="000C2965"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缴费后，如果缴费账户提示扣款成功，但科目支付状态显示为“未支付”的，请不要重复支付，两小时后再次查看支付状态，如仍显示“未支付”，请联系报考考点予以解决。</w:t>
      </w:r>
    </w:p>
    <w:p w:rsidR="00FB7C0C" w:rsidRDefault="00017772" w:rsidP="00FB7C0C">
      <w:pPr>
        <w:spacing w:line="560" w:lineRule="exact"/>
        <w:ind w:left="600"/>
        <w:rPr>
          <w:rFonts w:ascii="仿宋" w:eastAsia="仿宋" w:hAnsi="仿宋" w:cs="楷体_GB2312"/>
          <w:b/>
          <w:sz w:val="30"/>
          <w:szCs w:val="30"/>
        </w:rPr>
      </w:pPr>
      <w:r>
        <w:rPr>
          <w:rFonts w:ascii="仿宋" w:eastAsia="仿宋" w:hAnsi="仿宋" w:cs="楷体_GB2312" w:hint="eastAsia"/>
          <w:b/>
          <w:sz w:val="30"/>
          <w:szCs w:val="30"/>
        </w:rPr>
        <w:t>（四）</w:t>
      </w:r>
      <w:r w:rsidR="007E1835" w:rsidRPr="007E1835">
        <w:rPr>
          <w:rFonts w:ascii="仿宋" w:eastAsia="仿宋" w:hAnsi="仿宋" w:cs="楷体_GB2312" w:hint="eastAsia"/>
          <w:b/>
          <w:sz w:val="30"/>
          <w:szCs w:val="30"/>
        </w:rPr>
        <w:t>、</w:t>
      </w:r>
      <w:r w:rsidR="007E1835">
        <w:rPr>
          <w:rFonts w:ascii="仿宋" w:eastAsia="仿宋" w:hAnsi="仿宋" w:cs="楷体_GB2312" w:hint="eastAsia"/>
          <w:b/>
          <w:sz w:val="30"/>
          <w:szCs w:val="30"/>
        </w:rPr>
        <w:t>打印准考证</w:t>
      </w:r>
    </w:p>
    <w:p w:rsidR="003041F2" w:rsidRDefault="003041F2" w:rsidP="00AF1C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AF1C22">
        <w:rPr>
          <w:rFonts w:ascii="仿宋" w:eastAsia="仿宋" w:hAnsi="仿宋" w:hint="eastAsia"/>
          <w:sz w:val="30"/>
          <w:szCs w:val="30"/>
        </w:rPr>
        <w:lastRenderedPageBreak/>
        <w:t>考生可登录</w:t>
      </w:r>
      <w:r w:rsidR="00AF1C22" w:rsidRPr="009E2129">
        <w:rPr>
          <w:rFonts w:ascii="仿宋" w:eastAsia="仿宋" w:hAnsi="仿宋" w:hint="eastAsia"/>
          <w:sz w:val="30"/>
          <w:szCs w:val="30"/>
        </w:rPr>
        <w:t>山东省教育招生考试院网站</w:t>
      </w:r>
      <w:r w:rsidRPr="00AF1C22">
        <w:rPr>
          <w:rFonts w:ascii="仿宋" w:eastAsia="仿宋" w:hAnsi="仿宋" w:hint="eastAsia"/>
          <w:sz w:val="30"/>
          <w:szCs w:val="30"/>
        </w:rPr>
        <w:t>报名界面打印准考证。如考生忘记登录密码，可通过报名时填写的邮箱或手机号码找回。</w:t>
      </w:r>
    </w:p>
    <w:p w:rsidR="002E572B" w:rsidRDefault="002E572B" w:rsidP="002E572B">
      <w:pPr>
        <w:spacing w:line="560" w:lineRule="exact"/>
        <w:ind w:firstLineChars="200" w:firstLine="576"/>
        <w:rPr>
          <w:rFonts w:ascii="仿宋" w:eastAsia="仿宋" w:hAnsi="仿宋" w:cs="黑体"/>
          <w:b/>
          <w:sz w:val="30"/>
          <w:szCs w:val="30"/>
        </w:rPr>
      </w:pPr>
      <w:r>
        <w:rPr>
          <w:rFonts w:ascii="仿宋" w:eastAsia="仿宋" w:hAnsi="仿宋" w:hint="eastAsia"/>
          <w:spacing w:val="-6"/>
          <w:sz w:val="30"/>
          <w:szCs w:val="30"/>
        </w:rPr>
        <w:t>二</w:t>
      </w:r>
      <w:r>
        <w:rPr>
          <w:rFonts w:ascii="仿宋" w:eastAsia="仿宋" w:hAnsi="仿宋"/>
          <w:spacing w:val="-6"/>
          <w:sz w:val="30"/>
          <w:szCs w:val="30"/>
        </w:rPr>
        <w:t>、</w:t>
      </w:r>
      <w:r w:rsidRPr="00A1621C">
        <w:rPr>
          <w:rFonts w:ascii="仿宋" w:eastAsia="仿宋" w:hAnsi="仿宋" w:cs="黑体" w:hint="eastAsia"/>
          <w:b/>
          <w:sz w:val="30"/>
          <w:szCs w:val="30"/>
        </w:rPr>
        <w:t>报名科目</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4243"/>
        <w:gridCol w:w="1486"/>
        <w:gridCol w:w="1443"/>
        <w:gridCol w:w="1443"/>
      </w:tblGrid>
      <w:tr w:rsidR="002E572B" w:rsidTr="0038794F">
        <w:trPr>
          <w:trHeight w:val="284"/>
          <w:tblHeader/>
          <w:jc w:val="center"/>
        </w:trPr>
        <w:tc>
          <w:tcPr>
            <w:tcW w:w="996"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级别</w:t>
            </w:r>
          </w:p>
        </w:tc>
        <w:tc>
          <w:tcPr>
            <w:tcW w:w="4243"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科目名称</w:t>
            </w:r>
          </w:p>
        </w:tc>
        <w:tc>
          <w:tcPr>
            <w:tcW w:w="1486"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科目代码</w:t>
            </w:r>
          </w:p>
        </w:tc>
        <w:tc>
          <w:tcPr>
            <w:tcW w:w="1443"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考试方式</w:t>
            </w:r>
          </w:p>
        </w:tc>
        <w:tc>
          <w:tcPr>
            <w:tcW w:w="1443"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考试时间</w:t>
            </w:r>
          </w:p>
        </w:tc>
      </w:tr>
      <w:tr w:rsidR="002E572B" w:rsidTr="0038794F">
        <w:trPr>
          <w:trHeight w:val="284"/>
          <w:jc w:val="center"/>
        </w:trPr>
        <w:tc>
          <w:tcPr>
            <w:tcW w:w="996" w:type="dxa"/>
            <w:tcBorders>
              <w:left w:val="single" w:sz="4" w:space="0" w:color="auto"/>
              <w:right w:val="single" w:sz="4" w:space="0" w:color="auto"/>
            </w:tcBorders>
            <w:vAlign w:val="center"/>
          </w:tcPr>
          <w:p w:rsidR="002E572B" w:rsidRDefault="002E572B" w:rsidP="0038794F">
            <w:pPr>
              <w:widowControl/>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二级</w:t>
            </w:r>
          </w:p>
        </w:tc>
        <w:tc>
          <w:tcPr>
            <w:tcW w:w="4243" w:type="dxa"/>
            <w:tcBorders>
              <w:top w:val="single" w:sz="4" w:space="0" w:color="auto"/>
              <w:left w:val="single" w:sz="4" w:space="0" w:color="auto"/>
              <w:bottom w:val="single" w:sz="4" w:space="0" w:color="auto"/>
              <w:right w:val="single" w:sz="4" w:space="0" w:color="auto"/>
            </w:tcBorders>
            <w:vAlign w:val="center"/>
          </w:tcPr>
          <w:p w:rsidR="002E572B" w:rsidRPr="00F54BC3" w:rsidRDefault="002E572B" w:rsidP="0038794F">
            <w:pPr>
              <w:pStyle w:val="Style2"/>
              <w:spacing w:line="520" w:lineRule="exact"/>
              <w:ind w:firstLineChars="0" w:firstLine="0"/>
              <w:rPr>
                <w:rFonts w:ascii="仿宋_GB2312" w:eastAsia="仿宋_GB2312" w:hAnsi="仿宋_GB2312" w:cs="仿宋_GB2312"/>
                <w:sz w:val="30"/>
                <w:szCs w:val="30"/>
              </w:rPr>
            </w:pPr>
            <w:r w:rsidRPr="00F54BC3">
              <w:rPr>
                <w:rFonts w:ascii="仿宋_GB2312" w:eastAsia="仿宋_GB2312" w:hAnsi="仿宋_GB2312" w:cs="仿宋_GB2312" w:hint="eastAsia"/>
                <w:sz w:val="30"/>
                <w:szCs w:val="30"/>
              </w:rPr>
              <w:t>Access数据库程序设计</w:t>
            </w:r>
          </w:p>
        </w:tc>
        <w:tc>
          <w:tcPr>
            <w:tcW w:w="1486"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29</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120分钟</w:t>
            </w:r>
          </w:p>
        </w:tc>
      </w:tr>
      <w:tr w:rsidR="002E572B" w:rsidTr="0038794F">
        <w:trPr>
          <w:trHeight w:val="284"/>
          <w:jc w:val="center"/>
        </w:trPr>
        <w:tc>
          <w:tcPr>
            <w:tcW w:w="996" w:type="dxa"/>
            <w:vMerge w:val="restart"/>
            <w:tcBorders>
              <w:left w:val="single" w:sz="4" w:space="0" w:color="auto"/>
              <w:right w:val="single" w:sz="4" w:space="0" w:color="auto"/>
            </w:tcBorders>
            <w:vAlign w:val="center"/>
          </w:tcPr>
          <w:p w:rsidR="002E572B" w:rsidRDefault="002E572B" w:rsidP="0038794F">
            <w:pPr>
              <w:widowControl/>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二级</w:t>
            </w:r>
          </w:p>
        </w:tc>
        <w:tc>
          <w:tcPr>
            <w:tcW w:w="4243" w:type="dxa"/>
            <w:tcBorders>
              <w:top w:val="single" w:sz="4" w:space="0" w:color="auto"/>
              <w:left w:val="single" w:sz="4" w:space="0" w:color="auto"/>
              <w:bottom w:val="single" w:sz="4" w:space="0" w:color="auto"/>
              <w:right w:val="single" w:sz="4" w:space="0" w:color="auto"/>
            </w:tcBorders>
            <w:vAlign w:val="center"/>
          </w:tcPr>
          <w:p w:rsidR="002E572B" w:rsidRPr="00F54BC3" w:rsidRDefault="002E572B" w:rsidP="0038794F">
            <w:pPr>
              <w:pStyle w:val="Style2"/>
              <w:spacing w:line="520" w:lineRule="exact"/>
              <w:ind w:firstLineChars="0" w:firstLine="0"/>
              <w:rPr>
                <w:rFonts w:ascii="仿宋_GB2312" w:eastAsia="仿宋_GB2312" w:hAnsi="仿宋_GB2312" w:cs="仿宋_GB2312"/>
                <w:sz w:val="30"/>
                <w:szCs w:val="30"/>
              </w:rPr>
            </w:pPr>
            <w:r w:rsidRPr="00F54BC3">
              <w:rPr>
                <w:rFonts w:ascii="仿宋_GB2312" w:eastAsia="仿宋_GB2312" w:hAnsi="仿宋_GB2312" w:cs="仿宋_GB2312" w:hint="eastAsia"/>
                <w:sz w:val="30"/>
                <w:szCs w:val="30"/>
              </w:rPr>
              <w:t>C++语言程序设计</w:t>
            </w:r>
          </w:p>
        </w:tc>
        <w:tc>
          <w:tcPr>
            <w:tcW w:w="1486"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61</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120分钟</w:t>
            </w:r>
          </w:p>
        </w:tc>
      </w:tr>
      <w:tr w:rsidR="002E572B" w:rsidTr="0038794F">
        <w:trPr>
          <w:trHeight w:val="284"/>
          <w:jc w:val="center"/>
        </w:trPr>
        <w:tc>
          <w:tcPr>
            <w:tcW w:w="996" w:type="dxa"/>
            <w:vMerge/>
            <w:tcBorders>
              <w:left w:val="single" w:sz="4" w:space="0" w:color="auto"/>
              <w:right w:val="single" w:sz="4" w:space="0" w:color="auto"/>
            </w:tcBorders>
            <w:vAlign w:val="center"/>
          </w:tcPr>
          <w:p w:rsidR="002E572B" w:rsidRDefault="002E572B" w:rsidP="0038794F">
            <w:pPr>
              <w:widowControl/>
              <w:jc w:val="center"/>
              <w:rPr>
                <w:rFonts w:ascii="仿宋_GB2312" w:eastAsia="仿宋_GB2312" w:hAnsi="仿宋_GB2312" w:cs="仿宋_GB2312"/>
                <w:sz w:val="30"/>
                <w:szCs w:val="30"/>
              </w:rPr>
            </w:pPr>
          </w:p>
        </w:tc>
        <w:tc>
          <w:tcPr>
            <w:tcW w:w="4243" w:type="dxa"/>
            <w:tcBorders>
              <w:top w:val="single" w:sz="4" w:space="0" w:color="auto"/>
              <w:left w:val="single" w:sz="4" w:space="0" w:color="auto"/>
              <w:bottom w:val="single" w:sz="4" w:space="0" w:color="auto"/>
              <w:right w:val="single" w:sz="4" w:space="0" w:color="auto"/>
            </w:tcBorders>
            <w:vAlign w:val="center"/>
          </w:tcPr>
          <w:p w:rsidR="002E572B" w:rsidRPr="00F54BC3" w:rsidRDefault="002E572B" w:rsidP="0038794F">
            <w:pPr>
              <w:pStyle w:val="Style2"/>
              <w:spacing w:line="520" w:lineRule="exact"/>
              <w:ind w:firstLineChars="0" w:firstLine="0"/>
              <w:rPr>
                <w:rFonts w:ascii="仿宋_GB2312" w:eastAsia="仿宋_GB2312" w:hAnsi="仿宋_GB2312" w:cs="仿宋_GB2312"/>
                <w:sz w:val="30"/>
                <w:szCs w:val="30"/>
              </w:rPr>
            </w:pPr>
            <w:r w:rsidRPr="00F54BC3">
              <w:rPr>
                <w:rFonts w:ascii="仿宋_GB2312" w:eastAsia="仿宋_GB2312" w:hAnsi="仿宋_GB2312" w:cs="仿宋_GB2312" w:hint="eastAsia"/>
                <w:sz w:val="30"/>
                <w:szCs w:val="30"/>
              </w:rPr>
              <w:t>MS Office高级应用</w:t>
            </w:r>
          </w:p>
        </w:tc>
        <w:tc>
          <w:tcPr>
            <w:tcW w:w="1486"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65</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120分钟</w:t>
            </w:r>
          </w:p>
        </w:tc>
      </w:tr>
      <w:tr w:rsidR="002E572B" w:rsidTr="0038794F">
        <w:trPr>
          <w:trHeight w:val="284"/>
          <w:jc w:val="center"/>
        </w:trPr>
        <w:tc>
          <w:tcPr>
            <w:tcW w:w="996" w:type="dxa"/>
            <w:vMerge w:val="restart"/>
            <w:tcBorders>
              <w:top w:val="single" w:sz="4" w:space="0" w:color="auto"/>
              <w:left w:val="single" w:sz="4" w:space="0" w:color="auto"/>
              <w:right w:val="single" w:sz="4" w:space="0" w:color="auto"/>
            </w:tcBorders>
            <w:vAlign w:val="center"/>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三级</w:t>
            </w:r>
          </w:p>
        </w:tc>
        <w:tc>
          <w:tcPr>
            <w:tcW w:w="4243" w:type="dxa"/>
            <w:tcBorders>
              <w:top w:val="single" w:sz="4" w:space="0" w:color="auto"/>
              <w:left w:val="single" w:sz="4" w:space="0" w:color="auto"/>
              <w:bottom w:val="single" w:sz="4" w:space="0" w:color="auto"/>
              <w:right w:val="single" w:sz="4" w:space="0" w:color="auto"/>
            </w:tcBorders>
            <w:vAlign w:val="center"/>
          </w:tcPr>
          <w:p w:rsidR="002E572B" w:rsidRPr="00F54BC3" w:rsidRDefault="002E572B" w:rsidP="0038794F">
            <w:pPr>
              <w:pStyle w:val="Style2"/>
              <w:spacing w:line="520" w:lineRule="exact"/>
              <w:ind w:firstLineChars="0" w:firstLine="0"/>
              <w:rPr>
                <w:rFonts w:ascii="仿宋_GB2312" w:eastAsia="仿宋_GB2312" w:hAnsi="仿宋_GB2312" w:cs="仿宋_GB2312"/>
                <w:sz w:val="30"/>
                <w:szCs w:val="30"/>
              </w:rPr>
            </w:pPr>
            <w:r w:rsidRPr="00F54BC3">
              <w:rPr>
                <w:rFonts w:ascii="仿宋_GB2312" w:eastAsia="仿宋_GB2312" w:hAnsi="仿宋_GB2312" w:cs="仿宋_GB2312" w:hint="eastAsia"/>
                <w:sz w:val="30"/>
                <w:szCs w:val="30"/>
              </w:rPr>
              <w:t>网络技术</w:t>
            </w:r>
          </w:p>
        </w:tc>
        <w:tc>
          <w:tcPr>
            <w:tcW w:w="1486"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35</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120分钟</w:t>
            </w:r>
          </w:p>
        </w:tc>
      </w:tr>
      <w:tr w:rsidR="002E572B" w:rsidTr="0038794F">
        <w:trPr>
          <w:trHeight w:val="284"/>
          <w:jc w:val="center"/>
        </w:trPr>
        <w:tc>
          <w:tcPr>
            <w:tcW w:w="996" w:type="dxa"/>
            <w:vMerge/>
            <w:tcBorders>
              <w:left w:val="single" w:sz="4" w:space="0" w:color="auto"/>
              <w:bottom w:val="single" w:sz="4" w:space="0" w:color="auto"/>
              <w:right w:val="single" w:sz="4" w:space="0" w:color="auto"/>
            </w:tcBorders>
            <w:vAlign w:val="center"/>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p>
        </w:tc>
        <w:tc>
          <w:tcPr>
            <w:tcW w:w="4243" w:type="dxa"/>
            <w:tcBorders>
              <w:top w:val="single" w:sz="4" w:space="0" w:color="auto"/>
              <w:left w:val="single" w:sz="4" w:space="0" w:color="auto"/>
              <w:bottom w:val="single" w:sz="4" w:space="0" w:color="auto"/>
              <w:right w:val="single" w:sz="4" w:space="0" w:color="auto"/>
            </w:tcBorders>
            <w:vAlign w:val="center"/>
          </w:tcPr>
          <w:p w:rsidR="002E572B" w:rsidRPr="00F54BC3" w:rsidRDefault="002E572B" w:rsidP="0038794F">
            <w:pPr>
              <w:pStyle w:val="Style2"/>
              <w:spacing w:line="520" w:lineRule="exact"/>
              <w:ind w:firstLineChars="0" w:firstLine="0"/>
              <w:rPr>
                <w:rFonts w:ascii="仿宋_GB2312" w:eastAsia="仿宋_GB2312" w:hAnsi="仿宋_GB2312" w:cs="仿宋_GB2312"/>
                <w:sz w:val="30"/>
                <w:szCs w:val="30"/>
              </w:rPr>
            </w:pPr>
            <w:r w:rsidRPr="00F54BC3">
              <w:rPr>
                <w:rFonts w:ascii="仿宋_GB2312" w:eastAsia="仿宋_GB2312" w:hAnsi="仿宋_GB2312" w:cs="仿宋_GB2312" w:hint="eastAsia"/>
                <w:sz w:val="30"/>
                <w:szCs w:val="30"/>
              </w:rPr>
              <w:t>数据库技术</w:t>
            </w:r>
          </w:p>
        </w:tc>
        <w:tc>
          <w:tcPr>
            <w:tcW w:w="1486" w:type="dxa"/>
            <w:tcBorders>
              <w:top w:val="single" w:sz="4" w:space="0" w:color="auto"/>
              <w:left w:val="single" w:sz="4" w:space="0" w:color="auto"/>
              <w:bottom w:val="single" w:sz="4" w:space="0" w:color="auto"/>
              <w:right w:val="single" w:sz="4" w:space="0" w:color="auto"/>
            </w:tcBorders>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36</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120分钟</w:t>
            </w:r>
          </w:p>
        </w:tc>
      </w:tr>
      <w:tr w:rsidR="002E572B" w:rsidTr="0038794F">
        <w:trPr>
          <w:trHeight w:val="284"/>
          <w:jc w:val="center"/>
        </w:trPr>
        <w:tc>
          <w:tcPr>
            <w:tcW w:w="996" w:type="dxa"/>
            <w:vMerge w:val="restart"/>
            <w:tcBorders>
              <w:top w:val="single" w:sz="4" w:space="0" w:color="auto"/>
              <w:left w:val="single" w:sz="4" w:space="0" w:color="auto"/>
              <w:right w:val="single" w:sz="4" w:space="0" w:color="auto"/>
            </w:tcBorders>
            <w:vAlign w:val="center"/>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四级</w:t>
            </w:r>
          </w:p>
        </w:tc>
        <w:tc>
          <w:tcPr>
            <w:tcW w:w="4243" w:type="dxa"/>
            <w:tcBorders>
              <w:top w:val="single" w:sz="4" w:space="0" w:color="auto"/>
              <w:left w:val="single" w:sz="4" w:space="0" w:color="auto"/>
              <w:bottom w:val="single" w:sz="4" w:space="0" w:color="auto"/>
              <w:right w:val="single" w:sz="4" w:space="0" w:color="auto"/>
            </w:tcBorders>
            <w:vAlign w:val="center"/>
          </w:tcPr>
          <w:p w:rsidR="002E572B" w:rsidRPr="00F54BC3" w:rsidRDefault="002E572B" w:rsidP="0038794F">
            <w:pPr>
              <w:pStyle w:val="Style2"/>
              <w:spacing w:line="520" w:lineRule="exact"/>
              <w:ind w:firstLineChars="0" w:firstLine="0"/>
              <w:rPr>
                <w:rFonts w:ascii="仿宋_GB2312" w:eastAsia="仿宋_GB2312" w:hAnsi="仿宋_GB2312" w:cs="仿宋_GB2312"/>
                <w:sz w:val="30"/>
                <w:szCs w:val="30"/>
              </w:rPr>
            </w:pPr>
            <w:r w:rsidRPr="00F54BC3">
              <w:rPr>
                <w:rFonts w:ascii="仿宋_GB2312" w:eastAsia="仿宋_GB2312" w:hAnsi="仿宋_GB2312" w:cs="仿宋_GB2312" w:hint="eastAsia"/>
                <w:sz w:val="30"/>
                <w:szCs w:val="30"/>
              </w:rPr>
              <w:t>网络工程师</w:t>
            </w:r>
          </w:p>
        </w:tc>
        <w:tc>
          <w:tcPr>
            <w:tcW w:w="1486"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41</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90分钟</w:t>
            </w:r>
          </w:p>
        </w:tc>
      </w:tr>
      <w:tr w:rsidR="002E572B" w:rsidTr="0038794F">
        <w:trPr>
          <w:trHeight w:val="284"/>
          <w:jc w:val="center"/>
        </w:trPr>
        <w:tc>
          <w:tcPr>
            <w:tcW w:w="996" w:type="dxa"/>
            <w:vMerge/>
            <w:tcBorders>
              <w:left w:val="single" w:sz="4" w:space="0" w:color="auto"/>
              <w:bottom w:val="single" w:sz="4" w:space="0" w:color="auto"/>
              <w:right w:val="single" w:sz="4" w:space="0" w:color="auto"/>
            </w:tcBorders>
            <w:vAlign w:val="center"/>
          </w:tcPr>
          <w:p w:rsidR="002E572B" w:rsidRDefault="002E572B" w:rsidP="0038794F">
            <w:pPr>
              <w:pStyle w:val="Style2"/>
              <w:spacing w:line="520" w:lineRule="exact"/>
              <w:ind w:firstLineChars="0" w:firstLine="0"/>
              <w:rPr>
                <w:rFonts w:ascii="仿宋_GB2312" w:eastAsia="仿宋_GB2312" w:hAnsi="仿宋_GB2312" w:cs="仿宋_GB2312"/>
                <w:sz w:val="30"/>
                <w:szCs w:val="30"/>
              </w:rPr>
            </w:pPr>
          </w:p>
        </w:tc>
        <w:tc>
          <w:tcPr>
            <w:tcW w:w="4243" w:type="dxa"/>
            <w:tcBorders>
              <w:top w:val="single" w:sz="4" w:space="0" w:color="auto"/>
              <w:left w:val="single" w:sz="4" w:space="0" w:color="auto"/>
              <w:bottom w:val="single" w:sz="4" w:space="0" w:color="auto"/>
              <w:right w:val="single" w:sz="4" w:space="0" w:color="auto"/>
            </w:tcBorders>
            <w:vAlign w:val="center"/>
          </w:tcPr>
          <w:p w:rsidR="002E572B" w:rsidRPr="00F54BC3" w:rsidRDefault="002E572B" w:rsidP="0038794F">
            <w:pPr>
              <w:pStyle w:val="Style2"/>
              <w:spacing w:line="520" w:lineRule="exact"/>
              <w:ind w:firstLineChars="0" w:firstLine="0"/>
              <w:rPr>
                <w:rFonts w:ascii="仿宋_GB2312" w:eastAsia="仿宋_GB2312" w:hAnsi="仿宋_GB2312" w:cs="仿宋_GB2312"/>
                <w:sz w:val="30"/>
                <w:szCs w:val="30"/>
              </w:rPr>
            </w:pPr>
            <w:r w:rsidRPr="00F54BC3">
              <w:rPr>
                <w:rFonts w:ascii="仿宋_GB2312" w:eastAsia="仿宋_GB2312" w:hAnsi="仿宋_GB2312" w:cs="仿宋_GB2312" w:hint="eastAsia"/>
                <w:sz w:val="30"/>
                <w:szCs w:val="30"/>
              </w:rPr>
              <w:t>数据库工程师</w:t>
            </w:r>
          </w:p>
        </w:tc>
        <w:tc>
          <w:tcPr>
            <w:tcW w:w="1486"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pStyle w:val="Style2"/>
              <w:spacing w:line="520" w:lineRule="exact"/>
              <w:ind w:firstLineChars="0" w:firstLine="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42</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无纸化</w:t>
            </w:r>
          </w:p>
        </w:tc>
        <w:tc>
          <w:tcPr>
            <w:tcW w:w="1443" w:type="dxa"/>
            <w:tcBorders>
              <w:top w:val="single" w:sz="4" w:space="0" w:color="auto"/>
              <w:left w:val="single" w:sz="4" w:space="0" w:color="auto"/>
              <w:bottom w:val="single" w:sz="4" w:space="0" w:color="auto"/>
              <w:right w:val="single" w:sz="4" w:space="0" w:color="auto"/>
            </w:tcBorders>
            <w:vAlign w:val="center"/>
          </w:tcPr>
          <w:p w:rsidR="002E572B" w:rsidRDefault="002E572B" w:rsidP="0038794F">
            <w:pPr>
              <w:spacing w:line="5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90分钟</w:t>
            </w:r>
          </w:p>
        </w:tc>
      </w:tr>
    </w:tbl>
    <w:p w:rsidR="002E572B" w:rsidRPr="002E572B" w:rsidRDefault="002E572B" w:rsidP="002E572B">
      <w:pPr>
        <w:spacing w:line="500" w:lineRule="exact"/>
        <w:ind w:firstLineChars="200" w:firstLine="640"/>
        <w:rPr>
          <w:rFonts w:hint="eastAsia"/>
        </w:rPr>
      </w:pPr>
      <w:r w:rsidRPr="00D54D9F">
        <w:rPr>
          <w:rFonts w:ascii="仿宋_GB2312" w:eastAsia="仿宋_GB2312" w:hAnsi="宋体" w:hint="eastAsia"/>
          <w:color w:val="000000"/>
          <w:sz w:val="32"/>
          <w:szCs w:val="32"/>
        </w:rPr>
        <w:t>注：各科目考试大纲、教材及获证条件见中国教育考试网(</w:t>
      </w:r>
      <w:hyperlink r:id="rId7" w:history="1">
        <w:r w:rsidRPr="00D54D9F">
          <w:rPr>
            <w:rFonts w:ascii="仿宋_GB2312" w:eastAsia="仿宋_GB2312" w:hAnsi="宋体"/>
            <w:color w:val="000000"/>
            <w:sz w:val="32"/>
            <w:szCs w:val="32"/>
          </w:rPr>
          <w:t>http://ncre.neea.edu.cn</w:t>
        </w:r>
      </w:hyperlink>
      <w:r w:rsidRPr="00D54D9F">
        <w:rPr>
          <w:rFonts w:ascii="仿宋_GB2312" w:eastAsia="仿宋_GB2312" w:hAnsi="宋体"/>
          <w:color w:val="000000"/>
          <w:sz w:val="32"/>
          <w:szCs w:val="32"/>
        </w:rPr>
        <w:t>)</w:t>
      </w:r>
      <w:r w:rsidRPr="00D54D9F">
        <w:rPr>
          <w:rFonts w:ascii="仿宋_GB2312" w:eastAsia="仿宋_GB2312" w:hAnsi="宋体" w:hint="eastAsia"/>
          <w:color w:val="000000"/>
          <w:sz w:val="32"/>
          <w:szCs w:val="32"/>
        </w:rPr>
        <w:t>。</w:t>
      </w:r>
    </w:p>
    <w:p w:rsidR="00017772" w:rsidRDefault="000F1442" w:rsidP="00017772">
      <w:pPr>
        <w:spacing w:line="560" w:lineRule="exact"/>
        <w:ind w:left="600"/>
        <w:rPr>
          <w:rFonts w:ascii="仿宋" w:eastAsia="仿宋" w:hAnsi="仿宋" w:cs="楷体_GB2312"/>
          <w:b/>
          <w:sz w:val="30"/>
          <w:szCs w:val="30"/>
        </w:rPr>
      </w:pPr>
      <w:r>
        <w:rPr>
          <w:rFonts w:ascii="仿宋" w:eastAsia="仿宋" w:hAnsi="仿宋" w:cs="楷体_GB2312" w:hint="eastAsia"/>
          <w:b/>
          <w:sz w:val="30"/>
          <w:szCs w:val="30"/>
        </w:rPr>
        <w:t>三</w:t>
      </w:r>
      <w:r w:rsidR="00017772">
        <w:rPr>
          <w:rFonts w:ascii="仿宋" w:eastAsia="仿宋" w:hAnsi="仿宋" w:cs="楷体_GB2312" w:hint="eastAsia"/>
          <w:b/>
          <w:sz w:val="30"/>
          <w:szCs w:val="30"/>
        </w:rPr>
        <w:t>、注意事项</w:t>
      </w:r>
    </w:p>
    <w:p w:rsidR="00017772" w:rsidRPr="009924FE" w:rsidRDefault="00017772" w:rsidP="000177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sz w:val="30"/>
          <w:szCs w:val="30"/>
        </w:rPr>
        <w:t>1</w:t>
      </w:r>
      <w:r w:rsidRPr="009924FE">
        <w:rPr>
          <w:rFonts w:ascii="仿宋" w:eastAsia="仿宋" w:hAnsi="仿宋" w:hint="eastAsia"/>
          <w:sz w:val="30"/>
          <w:szCs w:val="30"/>
        </w:rPr>
        <w:t>.同次考试考生只能在同一省报名，每名考生最多可报考3个科目。同次考试跨省报考和重复报考者将按违规处理。</w:t>
      </w:r>
    </w:p>
    <w:p w:rsidR="00890E56" w:rsidRPr="009924FE" w:rsidRDefault="00017772" w:rsidP="00890E56">
      <w:pPr>
        <w:adjustRightInd w:val="0"/>
        <w:snapToGrid w:val="0"/>
        <w:spacing w:line="580" w:lineRule="exact"/>
        <w:ind w:firstLineChars="200" w:firstLine="600"/>
        <w:rPr>
          <w:rFonts w:ascii="仿宋" w:eastAsia="仿宋" w:hAnsi="仿宋" w:cs="仿宋_GB2312"/>
          <w:color w:val="000000"/>
          <w:sz w:val="30"/>
          <w:szCs w:val="30"/>
        </w:rPr>
      </w:pPr>
      <w:r w:rsidRPr="009924FE">
        <w:rPr>
          <w:rFonts w:ascii="仿宋" w:eastAsia="仿宋" w:hAnsi="仿宋"/>
          <w:sz w:val="30"/>
          <w:szCs w:val="30"/>
        </w:rPr>
        <w:t>2</w:t>
      </w:r>
      <w:r w:rsidRPr="009924FE">
        <w:rPr>
          <w:rFonts w:ascii="仿宋" w:eastAsia="仿宋" w:hAnsi="仿宋" w:hint="eastAsia"/>
          <w:sz w:val="30"/>
          <w:szCs w:val="30"/>
        </w:rPr>
        <w:t>.</w:t>
      </w:r>
      <w:r w:rsidR="00890E56" w:rsidRPr="009924FE">
        <w:rPr>
          <w:rFonts w:ascii="仿宋" w:eastAsia="仿宋" w:hAnsi="仿宋" w:cs="仿宋_GB2312" w:hint="eastAsia"/>
          <w:sz w:val="30"/>
          <w:szCs w:val="30"/>
        </w:rPr>
        <w:t>为做好疫情防控工作，本次考试考生需要于2021年9月11日前通过健康山东服务号或爱山东、微信、支付宝等A</w:t>
      </w:r>
      <w:r w:rsidR="00890E56" w:rsidRPr="009924FE">
        <w:rPr>
          <w:rFonts w:ascii="仿宋" w:eastAsia="仿宋" w:hAnsi="仿宋" w:cs="仿宋_GB2312"/>
          <w:sz w:val="30"/>
          <w:szCs w:val="30"/>
        </w:rPr>
        <w:t>PP</w:t>
      </w:r>
      <w:r w:rsidR="00890E56" w:rsidRPr="009924FE">
        <w:rPr>
          <w:rFonts w:ascii="仿宋" w:eastAsia="仿宋" w:hAnsi="仿宋" w:cs="仿宋_GB2312" w:hint="eastAsia"/>
          <w:sz w:val="30"/>
          <w:szCs w:val="30"/>
        </w:rPr>
        <w:t>申领山东省电子健康通行码，并于2021年9月11日起每天如实填写《体温自我监测登记表》，签署《健康情况声明书》。考前，我院将对考生健康情况进行网上查验，考生入场时无需向考点出示健康码。《体温自我监测</w:t>
      </w:r>
      <w:r w:rsidR="00890E56" w:rsidRPr="009924FE">
        <w:rPr>
          <w:rFonts w:ascii="仿宋" w:eastAsia="仿宋" w:hAnsi="仿宋" w:cs="仿宋_GB2312" w:hint="eastAsia"/>
          <w:color w:val="000000"/>
          <w:sz w:val="30"/>
          <w:szCs w:val="30"/>
        </w:rPr>
        <w:t>登记表》和《健康情况声明书》可以从报名网站下载，每位考生每科目填写一张，于考试当天入场检查时上交考点。</w:t>
      </w:r>
    </w:p>
    <w:p w:rsidR="00017772" w:rsidRPr="009924FE" w:rsidRDefault="00017772" w:rsidP="00890E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600"/>
        <w:jc w:val="left"/>
        <w:rPr>
          <w:rFonts w:ascii="仿宋" w:eastAsia="仿宋" w:hAnsi="仿宋"/>
          <w:sz w:val="30"/>
          <w:szCs w:val="30"/>
        </w:rPr>
      </w:pPr>
      <w:r w:rsidRPr="009924FE">
        <w:rPr>
          <w:rFonts w:ascii="仿宋" w:eastAsia="仿宋" w:hAnsi="仿宋" w:hint="eastAsia"/>
          <w:sz w:val="30"/>
          <w:szCs w:val="30"/>
        </w:rPr>
        <w:t>3.报名结束后，省教育招生考试院进行报名信息审查，对于违规报名的考生将取消考试资格。</w:t>
      </w:r>
    </w:p>
    <w:p w:rsidR="00017772" w:rsidRPr="00A1621C" w:rsidRDefault="000F1442" w:rsidP="00017772">
      <w:pPr>
        <w:spacing w:line="560" w:lineRule="exact"/>
        <w:ind w:firstLine="640"/>
        <w:rPr>
          <w:rFonts w:ascii="仿宋" w:eastAsia="仿宋" w:hAnsi="仿宋"/>
          <w:color w:val="000000"/>
          <w:sz w:val="30"/>
          <w:szCs w:val="30"/>
        </w:rPr>
      </w:pPr>
      <w:r>
        <w:rPr>
          <w:rFonts w:ascii="仿宋" w:eastAsia="仿宋" w:hAnsi="仿宋" w:hint="eastAsia"/>
          <w:b/>
          <w:color w:val="000000"/>
          <w:sz w:val="30"/>
          <w:szCs w:val="30"/>
        </w:rPr>
        <w:lastRenderedPageBreak/>
        <w:t>四</w:t>
      </w:r>
      <w:bookmarkStart w:id="0" w:name="_GoBack"/>
      <w:bookmarkEnd w:id="0"/>
      <w:r w:rsidR="00017772" w:rsidRPr="007E1835">
        <w:rPr>
          <w:rFonts w:ascii="仿宋" w:eastAsia="仿宋" w:hAnsi="仿宋"/>
          <w:b/>
          <w:color w:val="000000"/>
          <w:sz w:val="30"/>
          <w:szCs w:val="30"/>
        </w:rPr>
        <w:t>、</w:t>
      </w:r>
      <w:r w:rsidR="00017772">
        <w:rPr>
          <w:rFonts w:ascii="仿宋" w:eastAsia="仿宋" w:hAnsi="仿宋" w:cs="黑体" w:hint="eastAsia"/>
          <w:b/>
          <w:sz w:val="30"/>
          <w:szCs w:val="30"/>
        </w:rPr>
        <w:t>联系方式</w:t>
      </w:r>
    </w:p>
    <w:p w:rsidR="00237A8D" w:rsidRPr="00DC769E" w:rsidRDefault="00017772" w:rsidP="00DC769E">
      <w:pPr>
        <w:spacing w:line="560" w:lineRule="exact"/>
        <w:ind w:firstLineChars="200" w:firstLine="600"/>
        <w:rPr>
          <w:rFonts w:ascii="仿宋" w:eastAsia="仿宋" w:hAnsi="仿宋"/>
          <w:color w:val="000000"/>
          <w:sz w:val="30"/>
          <w:szCs w:val="30"/>
        </w:rPr>
      </w:pPr>
      <w:r w:rsidRPr="008A0316">
        <w:rPr>
          <w:rFonts w:ascii="仿宋" w:eastAsia="仿宋" w:hAnsi="仿宋" w:cs="黑体" w:hint="eastAsia"/>
          <w:sz w:val="30"/>
          <w:szCs w:val="30"/>
        </w:rPr>
        <w:t>报名咨询</w:t>
      </w:r>
      <w:r w:rsidRPr="008A0316">
        <w:rPr>
          <w:rFonts w:ascii="仿宋" w:eastAsia="仿宋" w:hAnsi="仿宋" w:cs="黑体"/>
          <w:sz w:val="30"/>
          <w:szCs w:val="30"/>
        </w:rPr>
        <w:t>电话</w:t>
      </w:r>
      <w:r w:rsidRPr="008A0316">
        <w:rPr>
          <w:rFonts w:ascii="仿宋" w:eastAsia="仿宋" w:hAnsi="仿宋" w:cs="黑体" w:hint="eastAsia"/>
          <w:sz w:val="30"/>
          <w:szCs w:val="30"/>
        </w:rPr>
        <w:t>：</w:t>
      </w:r>
      <w:r>
        <w:rPr>
          <w:rFonts w:ascii="仿宋" w:eastAsia="仿宋" w:hAnsi="仿宋"/>
          <w:color w:val="000000"/>
          <w:sz w:val="30"/>
          <w:szCs w:val="30"/>
        </w:rPr>
        <w:t>5397728</w:t>
      </w:r>
      <w:r w:rsidRPr="00022DE9">
        <w:rPr>
          <w:rFonts w:ascii="仿宋" w:eastAsia="仿宋" w:hAnsi="仿宋" w:hint="eastAsia"/>
          <w:color w:val="000000"/>
          <w:sz w:val="30"/>
          <w:szCs w:val="30"/>
        </w:rPr>
        <w:t>，</w:t>
      </w:r>
      <w:r>
        <w:rPr>
          <w:rFonts w:ascii="仿宋" w:eastAsia="仿宋" w:hAnsi="仿宋"/>
          <w:color w:val="000000"/>
          <w:sz w:val="30"/>
          <w:szCs w:val="30"/>
        </w:rPr>
        <w:t>5397735</w:t>
      </w:r>
      <w:r>
        <w:rPr>
          <w:rFonts w:ascii="仿宋" w:eastAsia="仿宋" w:hAnsi="仿宋" w:hint="eastAsia"/>
          <w:color w:val="000000"/>
          <w:sz w:val="30"/>
          <w:szCs w:val="30"/>
        </w:rPr>
        <w:t>；</w:t>
      </w:r>
      <w:r w:rsidRPr="00022DE9">
        <w:rPr>
          <w:rFonts w:ascii="仿宋" w:eastAsia="仿宋" w:hAnsi="仿宋" w:hint="eastAsia"/>
          <w:color w:val="000000"/>
          <w:sz w:val="30"/>
          <w:szCs w:val="30"/>
        </w:rPr>
        <w:t>联系人：</w:t>
      </w:r>
      <w:r>
        <w:rPr>
          <w:rFonts w:ascii="仿宋" w:eastAsia="仿宋" w:hAnsi="仿宋" w:hint="eastAsia"/>
          <w:color w:val="000000"/>
          <w:sz w:val="30"/>
          <w:szCs w:val="30"/>
        </w:rPr>
        <w:t>刘</w:t>
      </w:r>
      <w:r w:rsidRPr="00022DE9">
        <w:rPr>
          <w:rFonts w:ascii="仿宋" w:eastAsia="仿宋" w:hAnsi="仿宋" w:hint="eastAsia"/>
          <w:color w:val="000000"/>
          <w:sz w:val="30"/>
          <w:szCs w:val="30"/>
        </w:rPr>
        <w:t>老师，籍老师。</w:t>
      </w:r>
    </w:p>
    <w:p w:rsidR="009924FE" w:rsidRDefault="00237A8D" w:rsidP="00940F53">
      <w:pPr>
        <w:spacing w:line="560" w:lineRule="exact"/>
        <w:ind w:firstLineChars="200" w:firstLine="600"/>
        <w:jc w:val="center"/>
        <w:rPr>
          <w:rFonts w:ascii="仿宋" w:eastAsia="仿宋" w:hAnsi="仿宋"/>
          <w:sz w:val="30"/>
          <w:szCs w:val="30"/>
          <w:lang w:val="de-DE"/>
        </w:rPr>
      </w:pPr>
      <w:r>
        <w:rPr>
          <w:rFonts w:ascii="仿宋" w:eastAsia="仿宋" w:hAnsi="仿宋" w:hint="eastAsia"/>
          <w:sz w:val="30"/>
          <w:szCs w:val="30"/>
          <w:lang w:val="de-DE"/>
        </w:rPr>
        <w:t xml:space="preserve">                                </w:t>
      </w:r>
      <w:r w:rsidR="00940F53" w:rsidRPr="00022DE9">
        <w:rPr>
          <w:rFonts w:ascii="仿宋" w:eastAsia="仿宋" w:hAnsi="仿宋" w:hint="eastAsia"/>
          <w:sz w:val="30"/>
          <w:szCs w:val="30"/>
          <w:lang w:val="de-DE"/>
        </w:rPr>
        <w:t xml:space="preserve"> </w:t>
      </w:r>
    </w:p>
    <w:p w:rsidR="00940F53" w:rsidRPr="00022DE9" w:rsidRDefault="009924FE" w:rsidP="00940F53">
      <w:pPr>
        <w:spacing w:line="560" w:lineRule="exact"/>
        <w:ind w:firstLineChars="200" w:firstLine="600"/>
        <w:jc w:val="center"/>
        <w:rPr>
          <w:rFonts w:ascii="仿宋" w:eastAsia="仿宋" w:hAnsi="仿宋"/>
          <w:sz w:val="30"/>
          <w:szCs w:val="30"/>
          <w:lang w:val="de-DE"/>
        </w:rPr>
      </w:pPr>
      <w:r>
        <w:rPr>
          <w:rFonts w:ascii="仿宋" w:eastAsia="仿宋" w:hAnsi="仿宋"/>
          <w:sz w:val="30"/>
          <w:szCs w:val="30"/>
          <w:lang w:val="de-DE"/>
        </w:rPr>
        <w:t xml:space="preserve">                                   </w:t>
      </w:r>
      <w:r w:rsidR="00940F53" w:rsidRPr="00022DE9">
        <w:rPr>
          <w:rFonts w:ascii="仿宋" w:eastAsia="仿宋" w:hAnsi="仿宋" w:hint="eastAsia"/>
          <w:sz w:val="30"/>
          <w:szCs w:val="30"/>
          <w:lang w:val="de-DE"/>
        </w:rPr>
        <w:t>教务处</w:t>
      </w:r>
      <w:r w:rsidR="003A45FE">
        <w:rPr>
          <w:rFonts w:ascii="仿宋" w:eastAsia="仿宋" w:hAnsi="仿宋" w:hint="eastAsia"/>
          <w:sz w:val="30"/>
          <w:szCs w:val="30"/>
          <w:lang w:val="de-DE"/>
        </w:rPr>
        <w:t xml:space="preserve"> </w:t>
      </w:r>
    </w:p>
    <w:p w:rsidR="00DE1D76" w:rsidRPr="00940F53" w:rsidRDefault="00940F53" w:rsidP="00940F53">
      <w:pPr>
        <w:wordWrap w:val="0"/>
        <w:spacing w:line="560" w:lineRule="exact"/>
        <w:ind w:rightChars="600" w:right="1260"/>
        <w:jc w:val="right"/>
        <w:rPr>
          <w:rFonts w:ascii="仿宋" w:eastAsia="仿宋" w:hAnsi="仿宋"/>
          <w:sz w:val="30"/>
          <w:szCs w:val="30"/>
        </w:rPr>
      </w:pPr>
      <w:r w:rsidRPr="00022DE9">
        <w:rPr>
          <w:rFonts w:ascii="仿宋" w:eastAsia="仿宋" w:hAnsi="仿宋" w:hint="eastAsia"/>
          <w:sz w:val="30"/>
          <w:szCs w:val="30"/>
        </w:rPr>
        <w:t>20</w:t>
      </w:r>
      <w:r w:rsidR="00AF1C22">
        <w:rPr>
          <w:rFonts w:ascii="仿宋" w:eastAsia="仿宋" w:hAnsi="仿宋"/>
          <w:sz w:val="30"/>
          <w:szCs w:val="30"/>
        </w:rPr>
        <w:t>2</w:t>
      </w:r>
      <w:r w:rsidR="009924FE">
        <w:rPr>
          <w:rFonts w:ascii="仿宋" w:eastAsia="仿宋" w:hAnsi="仿宋"/>
          <w:sz w:val="30"/>
          <w:szCs w:val="30"/>
        </w:rPr>
        <w:t>1</w:t>
      </w:r>
      <w:r w:rsidRPr="00022DE9">
        <w:rPr>
          <w:rFonts w:ascii="仿宋" w:eastAsia="仿宋" w:hAnsi="仿宋" w:hint="eastAsia"/>
          <w:sz w:val="30"/>
          <w:szCs w:val="30"/>
        </w:rPr>
        <w:t>年</w:t>
      </w:r>
      <w:r w:rsidR="009924FE">
        <w:rPr>
          <w:rFonts w:ascii="仿宋" w:eastAsia="仿宋" w:hAnsi="仿宋"/>
          <w:sz w:val="30"/>
          <w:szCs w:val="30"/>
        </w:rPr>
        <w:t>6</w:t>
      </w:r>
      <w:r w:rsidR="0093703A">
        <w:rPr>
          <w:rFonts w:ascii="仿宋" w:eastAsia="仿宋" w:hAnsi="仿宋" w:hint="eastAsia"/>
          <w:sz w:val="30"/>
          <w:szCs w:val="30"/>
        </w:rPr>
        <w:t>月</w:t>
      </w:r>
      <w:r w:rsidR="009924FE">
        <w:rPr>
          <w:rFonts w:ascii="仿宋" w:eastAsia="仿宋" w:hAnsi="仿宋"/>
          <w:sz w:val="30"/>
          <w:szCs w:val="30"/>
        </w:rPr>
        <w:t>26</w:t>
      </w:r>
      <w:r w:rsidR="0093703A">
        <w:rPr>
          <w:rFonts w:ascii="仿宋" w:eastAsia="仿宋" w:hAnsi="仿宋" w:hint="eastAsia"/>
          <w:sz w:val="30"/>
          <w:szCs w:val="30"/>
        </w:rPr>
        <w:t>日</w:t>
      </w:r>
    </w:p>
    <w:sectPr w:rsidR="00DE1D76" w:rsidRPr="00940F53" w:rsidSect="00B36A0E">
      <w:headerReference w:type="default" r:id="rId8"/>
      <w:footerReference w:type="even" r:id="rId9"/>
      <w:footerReference w:type="default" r:id="rId10"/>
      <w:pgSz w:w="11906" w:h="16838"/>
      <w:pgMar w:top="567" w:right="567" w:bottom="567" w:left="567" w:header="851"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2A" w:rsidRDefault="0095632A">
      <w:r>
        <w:separator/>
      </w:r>
    </w:p>
  </w:endnote>
  <w:endnote w:type="continuationSeparator" w:id="0">
    <w:p w:rsidR="0095632A" w:rsidRDefault="0095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C0" w:rsidRDefault="003A45FE">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rPr>
      <w:t>7</w:t>
    </w:r>
    <w:r>
      <w:fldChar w:fldCharType="end"/>
    </w:r>
  </w:p>
  <w:p w:rsidR="005520C0" w:rsidRDefault="0095632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C0" w:rsidRDefault="003A45FE">
    <w:pPr>
      <w:pStyle w:val="a4"/>
      <w:framePr w:wrap="around" w:vAnchor="text" w:hAnchor="margin" w:xAlign="outside" w:y="1"/>
      <w:ind w:leftChars="150" w:left="315" w:rightChars="150" w:right="315"/>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0F1442">
      <w:rPr>
        <w:rStyle w:val="a3"/>
        <w:noProof/>
        <w:sz w:val="28"/>
        <w:szCs w:val="28"/>
      </w:rPr>
      <w:t>4</w:t>
    </w:r>
    <w:r>
      <w:rPr>
        <w:sz w:val="28"/>
        <w:szCs w:val="28"/>
      </w:rPr>
      <w:fldChar w:fldCharType="end"/>
    </w:r>
    <w:r>
      <w:rPr>
        <w:rStyle w:val="a3"/>
        <w:rFonts w:hint="eastAsia"/>
        <w:sz w:val="28"/>
        <w:szCs w:val="28"/>
      </w:rPr>
      <w:t xml:space="preserve"> </w:t>
    </w:r>
    <w:r>
      <w:rPr>
        <w:rStyle w:val="a3"/>
        <w:rFonts w:hint="eastAsia"/>
        <w:sz w:val="28"/>
        <w:szCs w:val="28"/>
      </w:rPr>
      <w:t>—</w:t>
    </w:r>
  </w:p>
  <w:p w:rsidR="005520C0" w:rsidRDefault="0095632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2A" w:rsidRDefault="0095632A">
      <w:r>
        <w:separator/>
      </w:r>
    </w:p>
  </w:footnote>
  <w:footnote w:type="continuationSeparator" w:id="0">
    <w:p w:rsidR="0095632A" w:rsidRDefault="0095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26" w:rsidRDefault="0095632A" w:rsidP="009224C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6A874"/>
    <w:multiLevelType w:val="singleLevel"/>
    <w:tmpl w:val="5836A87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3"/>
    <w:rsid w:val="00017772"/>
    <w:rsid w:val="00090262"/>
    <w:rsid w:val="000964E3"/>
    <w:rsid w:val="000C2965"/>
    <w:rsid w:val="000F1442"/>
    <w:rsid w:val="001439C6"/>
    <w:rsid w:val="001C2A9C"/>
    <w:rsid w:val="001D1184"/>
    <w:rsid w:val="00216EEC"/>
    <w:rsid w:val="00222AB4"/>
    <w:rsid w:val="00237A8D"/>
    <w:rsid w:val="002B0C0E"/>
    <w:rsid w:val="002E572B"/>
    <w:rsid w:val="003041F2"/>
    <w:rsid w:val="00361CE4"/>
    <w:rsid w:val="003704C1"/>
    <w:rsid w:val="00373003"/>
    <w:rsid w:val="00384229"/>
    <w:rsid w:val="003A45FE"/>
    <w:rsid w:val="004650D1"/>
    <w:rsid w:val="00516005"/>
    <w:rsid w:val="00563F81"/>
    <w:rsid w:val="005B7462"/>
    <w:rsid w:val="005C2D60"/>
    <w:rsid w:val="006E3549"/>
    <w:rsid w:val="007D01AB"/>
    <w:rsid w:val="007E1835"/>
    <w:rsid w:val="00806ED6"/>
    <w:rsid w:val="00817993"/>
    <w:rsid w:val="008612D7"/>
    <w:rsid w:val="008706E4"/>
    <w:rsid w:val="00890E56"/>
    <w:rsid w:val="0093703A"/>
    <w:rsid w:val="00940F53"/>
    <w:rsid w:val="0095632A"/>
    <w:rsid w:val="00982BEA"/>
    <w:rsid w:val="009924FE"/>
    <w:rsid w:val="009C5501"/>
    <w:rsid w:val="009D171C"/>
    <w:rsid w:val="009E2129"/>
    <w:rsid w:val="00A01FFA"/>
    <w:rsid w:val="00A90106"/>
    <w:rsid w:val="00AF1C22"/>
    <w:rsid w:val="00AF3BBE"/>
    <w:rsid w:val="00B242FD"/>
    <w:rsid w:val="00B36A0E"/>
    <w:rsid w:val="00C871A2"/>
    <w:rsid w:val="00D0606D"/>
    <w:rsid w:val="00D13A04"/>
    <w:rsid w:val="00D43399"/>
    <w:rsid w:val="00D464DC"/>
    <w:rsid w:val="00D97CC5"/>
    <w:rsid w:val="00DA23BC"/>
    <w:rsid w:val="00DA5968"/>
    <w:rsid w:val="00DC769E"/>
    <w:rsid w:val="00DE1D76"/>
    <w:rsid w:val="00E31041"/>
    <w:rsid w:val="00E45A87"/>
    <w:rsid w:val="00F2671B"/>
    <w:rsid w:val="00F278CF"/>
    <w:rsid w:val="00F54BC3"/>
    <w:rsid w:val="00FB7C0C"/>
    <w:rsid w:val="00FE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7DBE3-4CF2-447C-9449-3DF0415F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F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40F53"/>
  </w:style>
  <w:style w:type="paragraph" w:styleId="a4">
    <w:name w:val="footer"/>
    <w:basedOn w:val="a"/>
    <w:link w:val="Char"/>
    <w:rsid w:val="00940F53"/>
    <w:pPr>
      <w:tabs>
        <w:tab w:val="center" w:pos="4153"/>
        <w:tab w:val="right" w:pos="8306"/>
      </w:tabs>
      <w:snapToGrid w:val="0"/>
      <w:jc w:val="left"/>
    </w:pPr>
    <w:rPr>
      <w:sz w:val="18"/>
      <w:szCs w:val="18"/>
    </w:rPr>
  </w:style>
  <w:style w:type="character" w:customStyle="1" w:styleId="Char">
    <w:name w:val="页脚 Char"/>
    <w:basedOn w:val="a0"/>
    <w:link w:val="a4"/>
    <w:rsid w:val="00940F53"/>
    <w:rPr>
      <w:rFonts w:ascii="Times New Roman" w:eastAsia="宋体" w:hAnsi="Times New Roman" w:cs="Times New Roman"/>
      <w:sz w:val="18"/>
      <w:szCs w:val="18"/>
    </w:rPr>
  </w:style>
  <w:style w:type="paragraph" w:styleId="a5">
    <w:name w:val="header"/>
    <w:basedOn w:val="a"/>
    <w:link w:val="Char0"/>
    <w:rsid w:val="00940F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40F53"/>
    <w:rPr>
      <w:rFonts w:ascii="Times New Roman" w:eastAsia="宋体" w:hAnsi="Times New Roman" w:cs="Times New Roman"/>
      <w:sz w:val="18"/>
      <w:szCs w:val="18"/>
    </w:rPr>
  </w:style>
  <w:style w:type="paragraph" w:customStyle="1" w:styleId="Style2">
    <w:name w:val="_Style 2"/>
    <w:basedOn w:val="a"/>
    <w:qFormat/>
    <w:rsid w:val="00940F53"/>
    <w:pPr>
      <w:ind w:firstLineChars="200" w:firstLine="420"/>
    </w:pPr>
    <w:rPr>
      <w:rFonts w:ascii="Calibri" w:hAnsi="Calibri"/>
      <w:szCs w:val="22"/>
    </w:rPr>
  </w:style>
  <w:style w:type="paragraph" w:styleId="a6">
    <w:name w:val="List Paragraph"/>
    <w:basedOn w:val="a"/>
    <w:uiPriority w:val="34"/>
    <w:qFormat/>
    <w:rsid w:val="00940F53"/>
    <w:pPr>
      <w:ind w:firstLineChars="200" w:firstLine="420"/>
    </w:pPr>
  </w:style>
  <w:style w:type="character" w:styleId="a7">
    <w:name w:val="Hyperlink"/>
    <w:basedOn w:val="a0"/>
    <w:uiPriority w:val="99"/>
    <w:unhideWhenUsed/>
    <w:rsid w:val="00940F53"/>
    <w:rPr>
      <w:color w:val="0563C1" w:themeColor="hyperlink"/>
      <w:u w:val="single"/>
    </w:rPr>
  </w:style>
  <w:style w:type="paragraph" w:styleId="a8">
    <w:name w:val="Normal (Web)"/>
    <w:basedOn w:val="a"/>
    <w:uiPriority w:val="99"/>
    <w:unhideWhenUsed/>
    <w:rsid w:val="007E1835"/>
    <w:pPr>
      <w:widowControl/>
      <w:spacing w:before="100" w:beforeAutospacing="1" w:after="100" w:afterAutospacing="1"/>
      <w:jc w:val="left"/>
    </w:pPr>
    <w:rPr>
      <w:rFonts w:ascii="宋体" w:hAnsi="宋体" w:cs="宋体"/>
      <w:kern w:val="0"/>
      <w:sz w:val="24"/>
    </w:rPr>
  </w:style>
  <w:style w:type="character" w:customStyle="1" w:styleId="bjh-p">
    <w:name w:val="bjh-p"/>
    <w:basedOn w:val="a0"/>
    <w:rsid w:val="007E1835"/>
  </w:style>
  <w:style w:type="paragraph" w:customStyle="1" w:styleId="1">
    <w:name w:val="无间隔1"/>
    <w:link w:val="Char1"/>
    <w:uiPriority w:val="1"/>
    <w:qFormat/>
    <w:rsid w:val="00B242FD"/>
    <w:pPr>
      <w:spacing w:line="460" w:lineRule="exact"/>
      <w:ind w:firstLineChars="200" w:firstLine="200"/>
    </w:pPr>
    <w:rPr>
      <w:rFonts w:ascii="Times New Roman" w:eastAsia="仿宋_GB2312" w:hAnsi="Times New Roman" w:cs="Times New Roman"/>
      <w:kern w:val="0"/>
      <w:sz w:val="24"/>
      <w:szCs w:val="20"/>
    </w:rPr>
  </w:style>
  <w:style w:type="character" w:customStyle="1" w:styleId="Char1">
    <w:name w:val="无间隔 Char"/>
    <w:link w:val="1"/>
    <w:uiPriority w:val="1"/>
    <w:qFormat/>
    <w:rsid w:val="00B242FD"/>
    <w:rPr>
      <w:rFonts w:ascii="Times New Roman" w:eastAsia="仿宋_GB2312" w:hAnsi="Times New Roman" w:cs="Times New Roman"/>
      <w:kern w:val="0"/>
      <w:sz w:val="24"/>
      <w:szCs w:val="20"/>
    </w:rPr>
  </w:style>
  <w:style w:type="paragraph" w:styleId="a9">
    <w:name w:val="Balloon Text"/>
    <w:basedOn w:val="a"/>
    <w:link w:val="Char2"/>
    <w:uiPriority w:val="99"/>
    <w:semiHidden/>
    <w:unhideWhenUsed/>
    <w:rsid w:val="00361CE4"/>
    <w:rPr>
      <w:sz w:val="18"/>
      <w:szCs w:val="18"/>
    </w:rPr>
  </w:style>
  <w:style w:type="character" w:customStyle="1" w:styleId="Char2">
    <w:name w:val="批注框文本 Char"/>
    <w:basedOn w:val="a0"/>
    <w:link w:val="a9"/>
    <w:uiPriority w:val="99"/>
    <w:semiHidden/>
    <w:rsid w:val="00361C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cre.neea.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274</Words>
  <Characters>1567</Characters>
  <Application>Microsoft Office Word</Application>
  <DocSecurity>0</DocSecurity>
  <Lines>13</Lines>
  <Paragraphs>3</Paragraphs>
  <ScaleCrop>false</ScaleCrop>
  <Company>微软中国</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cp:lastPrinted>2021-06-26T03:10:00Z</cp:lastPrinted>
  <dcterms:created xsi:type="dcterms:W3CDTF">2021-06-26T02:01:00Z</dcterms:created>
  <dcterms:modified xsi:type="dcterms:W3CDTF">2021-06-26T07:41:00Z</dcterms:modified>
</cp:coreProperties>
</file>